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4E17" w14:textId="7C63EDA7" w:rsidR="00F05330" w:rsidRPr="0095046B" w:rsidRDefault="00F05330" w:rsidP="4927077E">
      <w:pPr>
        <w:spacing w:after="0" w:line="276" w:lineRule="auto"/>
        <w:jc w:val="both"/>
        <w:rPr>
          <w:rFonts w:ascii="Gill Sans MT" w:hAnsi="Gill Sans MT"/>
          <w:sz w:val="24"/>
          <w:szCs w:val="24"/>
        </w:rPr>
      </w:pPr>
      <w:r>
        <w:rPr>
          <w:noProof/>
        </w:rPr>
        <w:drawing>
          <wp:inline distT="0" distB="0" distL="0" distR="0" wp14:anchorId="559D9D8C" wp14:editId="1B39B4C6">
            <wp:extent cx="5788696" cy="647700"/>
            <wp:effectExtent l="0" t="0" r="0" b="0"/>
            <wp:docPr id="5" name="Рисунок 5" descr="C:\Users\Erlan\Desktop\пресс каф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10">
                      <a:extLst>
                        <a:ext uri="{28A0092B-C50C-407E-A947-70E740481C1C}">
                          <a14:useLocalDpi xmlns:a14="http://schemas.microsoft.com/office/drawing/2010/main" val="0"/>
                        </a:ext>
                      </a:extLst>
                    </a:blip>
                    <a:srcRect l="2409"/>
                    <a:stretch>
                      <a:fillRect/>
                    </a:stretch>
                  </pic:blipFill>
                  <pic:spPr>
                    <a:xfrm>
                      <a:off x="0" y="0"/>
                      <a:ext cx="5788696" cy="647700"/>
                    </a:xfrm>
                    <a:prstGeom prst="rect">
                      <a:avLst/>
                    </a:prstGeom>
                  </pic:spPr>
                </pic:pic>
              </a:graphicData>
            </a:graphic>
          </wp:inline>
        </w:drawing>
      </w:r>
    </w:p>
    <w:p w14:paraId="1A11DDDC" w14:textId="40C72F33" w:rsidR="00072CE5" w:rsidRPr="0095046B" w:rsidRDefault="00072CE5" w:rsidP="4927077E">
      <w:pPr>
        <w:spacing w:after="0" w:line="240" w:lineRule="auto"/>
        <w:jc w:val="both"/>
        <w:rPr>
          <w:rFonts w:ascii="Gill Sans MT" w:eastAsia="Arial" w:hAnsi="Gill Sans MT" w:cs="Times New Roman"/>
          <w:sz w:val="24"/>
          <w:szCs w:val="24"/>
          <w:lang w:val="en-US"/>
        </w:rPr>
      </w:pPr>
    </w:p>
    <w:p w14:paraId="40FAEC3A" w14:textId="41797282" w:rsidR="00072CE5" w:rsidRPr="0095046B" w:rsidRDefault="00CA6F1A" w:rsidP="721095AF">
      <w:pPr>
        <w:spacing w:after="0" w:line="240" w:lineRule="auto"/>
        <w:jc w:val="both"/>
        <w:rPr>
          <w:rFonts w:ascii="Gill Sans MT" w:eastAsia="Arial" w:hAnsi="Gill Sans MT" w:cs="Times New Roman"/>
          <w:sz w:val="24"/>
          <w:szCs w:val="24"/>
          <w:lang w:val="en-US"/>
        </w:rPr>
      </w:pPr>
      <w:r w:rsidRPr="4927077E">
        <w:rPr>
          <w:rFonts w:ascii="Gill Sans MT" w:eastAsia="Arial" w:hAnsi="Gill Sans MT" w:cs="Times New Roman"/>
          <w:sz w:val="24"/>
          <w:szCs w:val="24"/>
          <w:lang w:val="en-US"/>
        </w:rPr>
        <w:t>July</w:t>
      </w:r>
      <w:r w:rsidR="00072CE5" w:rsidRPr="4927077E">
        <w:rPr>
          <w:rFonts w:ascii="Gill Sans MT" w:eastAsia="Arial" w:hAnsi="Gill Sans MT" w:cs="Times New Roman"/>
          <w:sz w:val="24"/>
          <w:szCs w:val="24"/>
          <w:lang w:val="en-US"/>
        </w:rPr>
        <w:t xml:space="preserve"> </w:t>
      </w:r>
      <w:r w:rsidR="2FF747B4" w:rsidRPr="4927077E">
        <w:rPr>
          <w:rFonts w:ascii="Gill Sans MT" w:eastAsia="Arial" w:hAnsi="Gill Sans MT" w:cs="Times New Roman"/>
          <w:sz w:val="24"/>
          <w:szCs w:val="24"/>
          <w:lang w:val="en-US"/>
        </w:rPr>
        <w:t>2</w:t>
      </w:r>
      <w:r w:rsidR="00072CE5" w:rsidRPr="4927077E">
        <w:rPr>
          <w:rFonts w:ascii="Gill Sans MT" w:eastAsia="Arial" w:hAnsi="Gill Sans MT" w:cs="Times New Roman"/>
          <w:sz w:val="24"/>
          <w:szCs w:val="24"/>
          <w:lang w:val="en-US"/>
        </w:rPr>
        <w:t>, 20</w:t>
      </w:r>
      <w:r w:rsidR="00785FF1" w:rsidRPr="4927077E">
        <w:rPr>
          <w:rFonts w:ascii="Gill Sans MT" w:eastAsia="Arial" w:hAnsi="Gill Sans MT" w:cs="Times New Roman"/>
          <w:sz w:val="24"/>
          <w:szCs w:val="24"/>
          <w:lang w:val="en-US"/>
        </w:rPr>
        <w:t>21</w:t>
      </w:r>
    </w:p>
    <w:p w14:paraId="3A98D01E" w14:textId="3CB1DF60" w:rsidR="00DB5BEA" w:rsidRPr="0095046B" w:rsidRDefault="00B85BD7" w:rsidP="4927077E">
      <w:pPr>
        <w:jc w:val="center"/>
        <w:rPr>
          <w:rFonts w:ascii="Gill Sans MT" w:eastAsia="Arial" w:hAnsi="Gill Sans MT"/>
          <w:b/>
          <w:bCs/>
          <w:color w:val="1F497D" w:themeColor="text2"/>
          <w:sz w:val="24"/>
          <w:szCs w:val="24"/>
          <w:lang w:val="en-US"/>
        </w:rPr>
      </w:pPr>
      <w:r w:rsidRPr="4927077E">
        <w:rPr>
          <w:rFonts w:ascii="Gill Sans MT" w:eastAsia="Arial" w:hAnsi="Gill Sans MT" w:cs="Times New Roman"/>
          <w:b/>
          <w:bCs/>
          <w:color w:val="1F487C"/>
          <w:sz w:val="24"/>
          <w:szCs w:val="24"/>
          <w:lang w:val="en-US"/>
        </w:rPr>
        <w:t>MEDIA ADVISORY</w:t>
      </w:r>
    </w:p>
    <w:p w14:paraId="3427040C" w14:textId="6F07DBB8" w:rsidR="00DB5BEA" w:rsidRPr="0095046B" w:rsidRDefault="00471FE4" w:rsidP="4927077E">
      <w:pPr>
        <w:jc w:val="center"/>
        <w:rPr>
          <w:rFonts w:ascii="Gill Sans MT" w:eastAsia="Arial" w:hAnsi="Gill Sans MT"/>
          <w:b/>
          <w:bCs/>
          <w:color w:val="1F497D" w:themeColor="text2"/>
          <w:sz w:val="24"/>
          <w:szCs w:val="24"/>
          <w:lang w:val="en-US"/>
        </w:rPr>
      </w:pPr>
      <w:r w:rsidRPr="4927077E">
        <w:rPr>
          <w:rFonts w:ascii="Gill Sans MT" w:eastAsia="Arial" w:hAnsi="Gill Sans MT"/>
          <w:b/>
          <w:bCs/>
          <w:color w:val="1F487C"/>
          <w:sz w:val="24"/>
          <w:szCs w:val="24"/>
          <w:lang w:val="en-US"/>
        </w:rPr>
        <w:t>Information-Consultation Center launches a new website for migrants</w:t>
      </w:r>
      <w:r w:rsidR="3BA90F10" w:rsidRPr="4927077E">
        <w:rPr>
          <w:rFonts w:ascii="Gill Sans MT" w:eastAsia="Arial" w:hAnsi="Gill Sans MT"/>
          <w:b/>
          <w:bCs/>
          <w:color w:val="1F487C"/>
          <w:sz w:val="24"/>
          <w:szCs w:val="24"/>
          <w:lang w:val="en-US"/>
        </w:rPr>
        <w:t>.</w:t>
      </w:r>
    </w:p>
    <w:p w14:paraId="455B1C42" w14:textId="40FBFF03" w:rsidR="00150619" w:rsidRPr="0095046B" w:rsidRDefault="6E20CE43" w:rsidP="721095AF">
      <w:pPr>
        <w:spacing w:after="0" w:line="240" w:lineRule="auto"/>
        <w:jc w:val="both"/>
        <w:rPr>
          <w:rFonts w:ascii="Gill Sans MT" w:eastAsia="Arial" w:hAnsi="Gill Sans MT" w:cs="Times New Roman"/>
          <w:sz w:val="24"/>
          <w:szCs w:val="24"/>
          <w:lang w:val="en-US"/>
        </w:rPr>
      </w:pPr>
      <w:r w:rsidRPr="4927077E">
        <w:rPr>
          <w:rFonts w:ascii="Gill Sans MT" w:eastAsia="Arial" w:hAnsi="Gill Sans MT" w:cs="Times New Roman"/>
          <w:sz w:val="24"/>
          <w:szCs w:val="24"/>
          <w:lang w:val="en-US"/>
        </w:rPr>
        <w:t>Th</w:t>
      </w:r>
      <w:r w:rsidR="00471FE4" w:rsidRPr="4927077E">
        <w:rPr>
          <w:rFonts w:ascii="Gill Sans MT" w:eastAsia="Arial" w:hAnsi="Gill Sans MT" w:cs="Times New Roman"/>
          <w:sz w:val="24"/>
          <w:szCs w:val="24"/>
          <w:lang w:val="en-US"/>
        </w:rPr>
        <w:t xml:space="preserve">e Information-Consultation Center of </w:t>
      </w:r>
      <w:r w:rsidR="00561066" w:rsidRPr="4927077E">
        <w:rPr>
          <w:rFonts w:ascii="Gill Sans MT" w:eastAsia="Arial" w:hAnsi="Gill Sans MT" w:cs="Times New Roman"/>
          <w:sz w:val="24"/>
          <w:szCs w:val="24"/>
          <w:lang w:val="en-US"/>
        </w:rPr>
        <w:t xml:space="preserve">the Department of External Migration under the Ministry of Foreign Affairs of the Kyrgyz Republic (ICC) </w:t>
      </w:r>
      <w:r w:rsidR="00795E56" w:rsidRPr="4927077E">
        <w:rPr>
          <w:rFonts w:ascii="Gill Sans MT" w:eastAsia="Arial" w:hAnsi="Gill Sans MT" w:cs="Times New Roman"/>
          <w:sz w:val="24"/>
          <w:szCs w:val="24"/>
          <w:lang w:val="en-US"/>
        </w:rPr>
        <w:t>with the support of</w:t>
      </w:r>
      <w:r w:rsidR="00DB5BEA" w:rsidRPr="4927077E">
        <w:rPr>
          <w:rFonts w:ascii="Gill Sans MT" w:eastAsia="Arial" w:hAnsi="Gill Sans MT" w:cs="Times New Roman"/>
          <w:sz w:val="24"/>
          <w:szCs w:val="24"/>
          <w:lang w:val="en-US"/>
        </w:rPr>
        <w:t xml:space="preserve"> USAID</w:t>
      </w:r>
      <w:r w:rsidR="00ED40CB" w:rsidRPr="4927077E">
        <w:rPr>
          <w:rFonts w:ascii="Gill Sans MT" w:eastAsia="Arial" w:hAnsi="Gill Sans MT" w:cs="Times New Roman"/>
          <w:sz w:val="24"/>
          <w:szCs w:val="24"/>
          <w:lang w:val="en-US"/>
        </w:rPr>
        <w:t xml:space="preserve"> </w:t>
      </w:r>
      <w:r w:rsidR="00DB5BEA" w:rsidRPr="4927077E">
        <w:rPr>
          <w:rFonts w:ascii="Gill Sans MT" w:eastAsia="Arial" w:hAnsi="Gill Sans MT" w:cs="Times New Roman"/>
          <w:sz w:val="24"/>
          <w:szCs w:val="24"/>
          <w:lang w:val="en-US"/>
        </w:rPr>
        <w:t xml:space="preserve">“Safe Migration in Central Asia” </w:t>
      </w:r>
      <w:r w:rsidR="00ED40CB" w:rsidRPr="4927077E">
        <w:rPr>
          <w:rFonts w:ascii="Gill Sans MT" w:eastAsia="Arial" w:hAnsi="Gill Sans MT" w:cs="Times New Roman"/>
          <w:sz w:val="24"/>
          <w:szCs w:val="24"/>
          <w:lang w:val="en-US"/>
        </w:rPr>
        <w:t xml:space="preserve">project </w:t>
      </w:r>
      <w:r w:rsidR="00DB5BEA" w:rsidRPr="4927077E">
        <w:rPr>
          <w:rFonts w:ascii="Gill Sans MT" w:eastAsia="Arial" w:hAnsi="Gill Sans MT" w:cs="Times New Roman"/>
          <w:sz w:val="24"/>
          <w:szCs w:val="24"/>
          <w:lang w:val="en-US"/>
        </w:rPr>
        <w:t>implemented by Winrock International</w:t>
      </w:r>
      <w:r w:rsidR="00352EE0" w:rsidRPr="4927077E">
        <w:rPr>
          <w:rFonts w:ascii="Gill Sans MT" w:eastAsia="Arial" w:hAnsi="Gill Sans MT" w:cs="Times New Roman"/>
          <w:sz w:val="24"/>
          <w:szCs w:val="24"/>
          <w:lang w:val="en-US"/>
        </w:rPr>
        <w:t>,</w:t>
      </w:r>
      <w:r w:rsidR="00DB5BEA" w:rsidRPr="4927077E">
        <w:rPr>
          <w:rFonts w:ascii="Gill Sans MT" w:eastAsia="Arial" w:hAnsi="Gill Sans MT" w:cs="Times New Roman"/>
          <w:sz w:val="24"/>
          <w:szCs w:val="24"/>
          <w:lang w:val="en-US"/>
        </w:rPr>
        <w:t xml:space="preserve"> invite</w:t>
      </w:r>
      <w:r w:rsidR="034B5239" w:rsidRPr="4927077E">
        <w:rPr>
          <w:rFonts w:ascii="Gill Sans MT" w:eastAsia="Arial" w:hAnsi="Gill Sans MT" w:cs="Times New Roman"/>
          <w:sz w:val="24"/>
          <w:szCs w:val="24"/>
          <w:lang w:val="en-US"/>
        </w:rPr>
        <w:t>s</w:t>
      </w:r>
      <w:r w:rsidR="00DB5BEA" w:rsidRPr="4927077E">
        <w:rPr>
          <w:rFonts w:ascii="Gill Sans MT" w:eastAsia="Arial" w:hAnsi="Gill Sans MT" w:cs="Times New Roman"/>
          <w:sz w:val="24"/>
          <w:szCs w:val="24"/>
          <w:lang w:val="en-US"/>
        </w:rPr>
        <w:t xml:space="preserve"> representatives of the media community to take part </w:t>
      </w:r>
      <w:r w:rsidR="00D05F4E" w:rsidRPr="4927077E">
        <w:rPr>
          <w:rFonts w:ascii="Gill Sans MT" w:eastAsia="Arial" w:hAnsi="Gill Sans MT" w:cs="Times New Roman"/>
          <w:sz w:val="24"/>
          <w:szCs w:val="24"/>
          <w:lang w:val="en-US"/>
        </w:rPr>
        <w:t>in the presentation</w:t>
      </w:r>
      <w:r w:rsidR="00DB5BEA" w:rsidRPr="4927077E">
        <w:rPr>
          <w:rFonts w:ascii="Gill Sans MT" w:eastAsia="Arial" w:hAnsi="Gill Sans MT" w:cs="Times New Roman"/>
          <w:sz w:val="24"/>
          <w:szCs w:val="24"/>
          <w:lang w:val="en-US"/>
        </w:rPr>
        <w:t xml:space="preserve"> </w:t>
      </w:r>
      <w:r w:rsidR="03DCC6EC" w:rsidRPr="4927077E">
        <w:rPr>
          <w:rFonts w:ascii="Gill Sans MT" w:eastAsia="Arial" w:hAnsi="Gill Sans MT" w:cs="Times New Roman"/>
          <w:sz w:val="24"/>
          <w:szCs w:val="24"/>
          <w:lang w:val="en-US"/>
        </w:rPr>
        <w:t>of</w:t>
      </w:r>
      <w:r w:rsidR="00561066" w:rsidRPr="4927077E">
        <w:rPr>
          <w:rFonts w:ascii="Gill Sans MT" w:eastAsia="Arial" w:hAnsi="Gill Sans MT" w:cs="Times New Roman"/>
          <w:sz w:val="24"/>
          <w:szCs w:val="24"/>
          <w:lang w:val="en-US"/>
        </w:rPr>
        <w:t xml:space="preserve"> a new website for migrants – </w:t>
      </w:r>
      <w:hyperlink r:id="rId11">
        <w:r w:rsidR="00561066" w:rsidRPr="4927077E">
          <w:rPr>
            <w:rStyle w:val="Hyperlink"/>
            <w:rFonts w:ascii="Gill Sans MT" w:eastAsia="Arial" w:hAnsi="Gill Sans MT"/>
            <w:sz w:val="24"/>
            <w:szCs w:val="24"/>
            <w:lang w:val="en-US"/>
          </w:rPr>
          <w:t>www.migrant.kg</w:t>
        </w:r>
        <w:r w:rsidR="2CC5B375" w:rsidRPr="4927077E">
          <w:rPr>
            <w:rStyle w:val="Hyperlink"/>
            <w:rFonts w:ascii="Gill Sans MT" w:eastAsia="Arial" w:hAnsi="Gill Sans MT"/>
            <w:sz w:val="24"/>
            <w:szCs w:val="24"/>
            <w:lang w:val="en-US"/>
          </w:rPr>
          <w:t>. (hyperlink will be added)</w:t>
        </w:r>
      </w:hyperlink>
      <w:bookmarkStart w:id="0" w:name="_30j0zll"/>
      <w:bookmarkEnd w:id="0"/>
    </w:p>
    <w:p w14:paraId="5F2274BC" w14:textId="1C6131EF" w:rsidR="721095AF" w:rsidRDefault="721095AF" w:rsidP="721095AF">
      <w:pPr>
        <w:spacing w:after="0" w:line="240" w:lineRule="auto"/>
        <w:jc w:val="both"/>
        <w:rPr>
          <w:rFonts w:ascii="Gill Sans MT" w:eastAsia="Arial" w:hAnsi="Gill Sans MT"/>
          <w:sz w:val="24"/>
          <w:szCs w:val="24"/>
          <w:lang w:val="en-US"/>
        </w:rPr>
      </w:pPr>
    </w:p>
    <w:p w14:paraId="5DB2D88B" w14:textId="1B62348A" w:rsidR="00F05330" w:rsidRPr="0095046B" w:rsidRDefault="00352EE0" w:rsidP="00150619">
      <w:pPr>
        <w:spacing w:after="0" w:line="240" w:lineRule="auto"/>
        <w:jc w:val="both"/>
        <w:rPr>
          <w:rFonts w:ascii="Gill Sans MT" w:eastAsia="Arial" w:hAnsi="Gill Sans MT" w:cs="Times New Roman"/>
          <w:sz w:val="24"/>
          <w:szCs w:val="24"/>
          <w:lang w:val="en-US"/>
        </w:rPr>
      </w:pPr>
      <w:r w:rsidRPr="4927077E">
        <w:rPr>
          <w:rFonts w:ascii="Gill Sans MT" w:eastAsia="Arial" w:hAnsi="Gill Sans MT" w:cs="Times New Roman"/>
          <w:sz w:val="24"/>
          <w:szCs w:val="24"/>
          <w:highlight w:val="white"/>
          <w:lang w:val="en-US"/>
        </w:rPr>
        <w:t xml:space="preserve">The </w:t>
      </w:r>
      <w:r w:rsidR="00B65D43" w:rsidRPr="4927077E">
        <w:rPr>
          <w:rFonts w:ascii="Gill Sans MT" w:eastAsia="Arial" w:hAnsi="Gill Sans MT" w:cs="Times New Roman"/>
          <w:sz w:val="24"/>
          <w:szCs w:val="24"/>
          <w:highlight w:val="white"/>
          <w:lang w:val="en-US"/>
        </w:rPr>
        <w:t>pr</w:t>
      </w:r>
      <w:r w:rsidR="08511428" w:rsidRPr="4927077E">
        <w:rPr>
          <w:rFonts w:ascii="Gill Sans MT" w:eastAsia="Arial" w:hAnsi="Gill Sans MT" w:cs="Times New Roman"/>
          <w:sz w:val="24"/>
          <w:szCs w:val="24"/>
          <w:highlight w:val="white"/>
          <w:lang w:val="en-US"/>
        </w:rPr>
        <w:t xml:space="preserve">esentation </w:t>
      </w:r>
      <w:r w:rsidRPr="4927077E">
        <w:rPr>
          <w:rFonts w:ascii="Gill Sans MT" w:eastAsia="Arial" w:hAnsi="Gill Sans MT" w:cs="Times New Roman"/>
          <w:sz w:val="24"/>
          <w:szCs w:val="24"/>
          <w:highlight w:val="white"/>
          <w:lang w:val="en-US"/>
        </w:rPr>
        <w:t xml:space="preserve">will be held </w:t>
      </w:r>
      <w:r w:rsidRPr="4927077E">
        <w:rPr>
          <w:rFonts w:ascii="Gill Sans MT" w:eastAsia="Arial" w:hAnsi="Gill Sans MT" w:cs="Times New Roman"/>
          <w:b/>
          <w:bCs/>
          <w:sz w:val="24"/>
          <w:szCs w:val="24"/>
          <w:highlight w:val="white"/>
          <w:lang w:val="en-US"/>
        </w:rPr>
        <w:t xml:space="preserve">on </w:t>
      </w:r>
      <w:r w:rsidR="00FB3D2C" w:rsidRPr="4927077E">
        <w:rPr>
          <w:rFonts w:ascii="Gill Sans MT" w:eastAsia="Arial" w:hAnsi="Gill Sans MT" w:cs="Times New Roman"/>
          <w:b/>
          <w:bCs/>
          <w:sz w:val="24"/>
          <w:szCs w:val="24"/>
          <w:highlight w:val="white"/>
          <w:lang w:val="en-US"/>
        </w:rPr>
        <w:t xml:space="preserve">July </w:t>
      </w:r>
      <w:r w:rsidR="54BF9E0D" w:rsidRPr="4927077E">
        <w:rPr>
          <w:rFonts w:ascii="Gill Sans MT" w:eastAsia="Arial" w:hAnsi="Gill Sans MT" w:cs="Times New Roman"/>
          <w:b/>
          <w:bCs/>
          <w:sz w:val="24"/>
          <w:szCs w:val="24"/>
          <w:highlight w:val="white"/>
          <w:lang w:val="en-US"/>
        </w:rPr>
        <w:t>2,</w:t>
      </w:r>
      <w:r w:rsidRPr="4927077E">
        <w:rPr>
          <w:rFonts w:ascii="Gill Sans MT" w:eastAsia="Arial" w:hAnsi="Gill Sans MT" w:cs="Times New Roman"/>
          <w:b/>
          <w:bCs/>
          <w:sz w:val="24"/>
          <w:szCs w:val="24"/>
          <w:highlight w:val="white"/>
          <w:lang w:val="en-US"/>
        </w:rPr>
        <w:t xml:space="preserve"> 202</w:t>
      </w:r>
      <w:r w:rsidR="00FB3D2C" w:rsidRPr="4927077E">
        <w:rPr>
          <w:rFonts w:ascii="Gill Sans MT" w:eastAsia="Arial" w:hAnsi="Gill Sans MT" w:cs="Times New Roman"/>
          <w:b/>
          <w:bCs/>
          <w:sz w:val="24"/>
          <w:szCs w:val="24"/>
          <w:highlight w:val="white"/>
          <w:lang w:val="en-US"/>
        </w:rPr>
        <w:t>1</w:t>
      </w:r>
      <w:r w:rsidR="004203D6" w:rsidRPr="4927077E">
        <w:rPr>
          <w:rFonts w:ascii="Gill Sans MT" w:eastAsia="Arial" w:hAnsi="Gill Sans MT" w:cs="Times New Roman"/>
          <w:sz w:val="24"/>
          <w:szCs w:val="24"/>
          <w:highlight w:val="white"/>
          <w:lang w:val="en-US"/>
        </w:rPr>
        <w:t xml:space="preserve"> in </w:t>
      </w:r>
      <w:r w:rsidR="00E87202" w:rsidRPr="4927077E">
        <w:rPr>
          <w:rFonts w:ascii="Gill Sans MT" w:eastAsia="Arial" w:hAnsi="Gill Sans MT" w:cs="Times New Roman"/>
          <w:sz w:val="24"/>
          <w:szCs w:val="24"/>
          <w:highlight w:val="white"/>
          <w:lang w:val="en-US"/>
        </w:rPr>
        <w:t xml:space="preserve">Bishkek, </w:t>
      </w:r>
      <w:r w:rsidR="30EAA921" w:rsidRPr="4927077E">
        <w:rPr>
          <w:rFonts w:ascii="Gill Sans MT" w:eastAsia="Arial" w:hAnsi="Gill Sans MT" w:cs="Times New Roman"/>
          <w:sz w:val="24"/>
          <w:szCs w:val="24"/>
          <w:highlight w:val="white"/>
          <w:lang w:val="en-US"/>
        </w:rPr>
        <w:t>Orion</w:t>
      </w:r>
      <w:r w:rsidR="521C68AA" w:rsidRPr="4927077E">
        <w:rPr>
          <w:rFonts w:ascii="Gill Sans MT" w:eastAsia="Arial" w:hAnsi="Gill Sans MT" w:cs="Times New Roman"/>
          <w:sz w:val="24"/>
          <w:szCs w:val="24"/>
          <w:highlight w:val="white"/>
          <w:lang w:val="en-US"/>
        </w:rPr>
        <w:t xml:space="preserve"> Hotel</w:t>
      </w:r>
      <w:r w:rsidR="6C75D0F1" w:rsidRPr="4927077E">
        <w:rPr>
          <w:rFonts w:ascii="Gill Sans MT" w:eastAsia="Arial" w:hAnsi="Gill Sans MT" w:cs="Times New Roman"/>
          <w:sz w:val="24"/>
          <w:szCs w:val="24"/>
          <w:highlight w:val="white"/>
          <w:lang w:val="en-US"/>
        </w:rPr>
        <w:t xml:space="preserve"> Bishkek</w:t>
      </w:r>
      <w:r w:rsidR="00061C63" w:rsidRPr="4927077E">
        <w:rPr>
          <w:rFonts w:ascii="Gill Sans MT" w:eastAsia="Arial" w:hAnsi="Gill Sans MT" w:cs="Times New Roman"/>
          <w:sz w:val="24"/>
          <w:szCs w:val="24"/>
          <w:highlight w:val="white"/>
          <w:lang w:val="en-US"/>
        </w:rPr>
        <w:t xml:space="preserve">, </w:t>
      </w:r>
      <w:r w:rsidRPr="4927077E">
        <w:rPr>
          <w:rFonts w:ascii="Gill Sans MT" w:eastAsia="Arial" w:hAnsi="Gill Sans MT" w:cs="Times New Roman"/>
          <w:sz w:val="24"/>
          <w:szCs w:val="24"/>
          <w:highlight w:val="white"/>
          <w:lang w:val="en-US"/>
        </w:rPr>
        <w:t>at 1</w:t>
      </w:r>
      <w:r w:rsidR="00FB3D2C" w:rsidRPr="4927077E">
        <w:rPr>
          <w:rFonts w:ascii="Gill Sans MT" w:eastAsia="Arial" w:hAnsi="Gill Sans MT" w:cs="Times New Roman"/>
          <w:sz w:val="24"/>
          <w:szCs w:val="24"/>
          <w:highlight w:val="white"/>
          <w:lang w:val="en-US"/>
        </w:rPr>
        <w:t>0</w:t>
      </w:r>
      <w:r w:rsidRPr="4927077E">
        <w:rPr>
          <w:rFonts w:ascii="Gill Sans MT" w:eastAsia="Arial" w:hAnsi="Gill Sans MT" w:cs="Times New Roman"/>
          <w:sz w:val="24"/>
          <w:szCs w:val="24"/>
          <w:highlight w:val="white"/>
          <w:lang w:val="en-US"/>
        </w:rPr>
        <w:t>.00</w:t>
      </w:r>
      <w:r w:rsidR="00E87202" w:rsidRPr="4927077E">
        <w:rPr>
          <w:rFonts w:ascii="Gill Sans MT" w:eastAsia="Arial" w:hAnsi="Gill Sans MT" w:cs="Times New Roman"/>
          <w:sz w:val="24"/>
          <w:szCs w:val="24"/>
          <w:highlight w:val="white"/>
          <w:lang w:val="en-US"/>
        </w:rPr>
        <w:t>-</w:t>
      </w:r>
      <w:r w:rsidR="004203D6" w:rsidRPr="4927077E">
        <w:rPr>
          <w:rFonts w:ascii="Gill Sans MT" w:eastAsia="Arial" w:hAnsi="Gill Sans MT" w:cs="Times New Roman"/>
          <w:sz w:val="24"/>
          <w:szCs w:val="24"/>
          <w:highlight w:val="white"/>
          <w:lang w:val="en-US"/>
        </w:rPr>
        <w:t>1</w:t>
      </w:r>
      <w:r w:rsidR="00FB3D2C" w:rsidRPr="4927077E">
        <w:rPr>
          <w:rFonts w:ascii="Gill Sans MT" w:eastAsia="Arial" w:hAnsi="Gill Sans MT" w:cs="Times New Roman"/>
          <w:sz w:val="24"/>
          <w:szCs w:val="24"/>
          <w:highlight w:val="white"/>
          <w:lang w:val="en-US"/>
        </w:rPr>
        <w:t>2</w:t>
      </w:r>
      <w:r w:rsidR="004203D6" w:rsidRPr="4927077E">
        <w:rPr>
          <w:rFonts w:ascii="Gill Sans MT" w:eastAsia="Arial" w:hAnsi="Gill Sans MT" w:cs="Times New Roman"/>
          <w:sz w:val="24"/>
          <w:szCs w:val="24"/>
          <w:highlight w:val="white"/>
          <w:lang w:val="en-US"/>
        </w:rPr>
        <w:t xml:space="preserve">.00 </w:t>
      </w:r>
      <w:r w:rsidR="00A8478F" w:rsidRPr="4927077E">
        <w:rPr>
          <w:rFonts w:ascii="Gill Sans MT" w:eastAsia="Arial" w:hAnsi="Gill Sans MT" w:cs="Times New Roman"/>
          <w:sz w:val="24"/>
          <w:szCs w:val="24"/>
          <w:highlight w:val="white"/>
          <w:lang w:val="en-US"/>
        </w:rPr>
        <w:t xml:space="preserve">at the following address: </w:t>
      </w:r>
      <w:r w:rsidR="45543C7A" w:rsidRPr="4927077E">
        <w:rPr>
          <w:rFonts w:ascii="Gill Sans MT" w:eastAsia="Arial" w:hAnsi="Gill Sans MT" w:cs="Times New Roman"/>
          <w:sz w:val="24"/>
          <w:szCs w:val="24"/>
          <w:highlight w:val="white"/>
          <w:lang w:val="en-US"/>
        </w:rPr>
        <w:t>21</w:t>
      </w:r>
      <w:r w:rsidR="00607FD7" w:rsidRPr="4927077E">
        <w:rPr>
          <w:rFonts w:ascii="Gill Sans MT" w:eastAsia="Arial" w:hAnsi="Gill Sans MT" w:cs="Times New Roman"/>
          <w:sz w:val="24"/>
          <w:szCs w:val="24"/>
          <w:highlight w:val="white"/>
          <w:lang w:val="en-US"/>
        </w:rPr>
        <w:t>,</w:t>
      </w:r>
      <w:r w:rsidR="00810049" w:rsidRPr="4927077E">
        <w:rPr>
          <w:rFonts w:ascii="Gill Sans MT" w:eastAsia="Arial" w:hAnsi="Gill Sans MT" w:cs="Times New Roman"/>
          <w:sz w:val="24"/>
          <w:szCs w:val="24"/>
          <w:highlight w:val="white"/>
          <w:lang w:val="en-US"/>
        </w:rPr>
        <w:t xml:space="preserve"> </w:t>
      </w:r>
      <w:r w:rsidR="30C249F5" w:rsidRPr="4927077E">
        <w:rPr>
          <w:rFonts w:ascii="Gill Sans MT" w:eastAsia="Arial" w:hAnsi="Gill Sans MT" w:cs="Times New Roman"/>
          <w:sz w:val="24"/>
          <w:szCs w:val="24"/>
          <w:highlight w:val="white"/>
          <w:lang w:val="en-US"/>
        </w:rPr>
        <w:t>Erkindik Boulevard</w:t>
      </w:r>
      <w:r w:rsidR="00A8478F" w:rsidRPr="4927077E">
        <w:rPr>
          <w:rFonts w:ascii="Gill Sans MT" w:eastAsia="Arial" w:hAnsi="Gill Sans MT" w:cs="Times New Roman"/>
          <w:sz w:val="24"/>
          <w:szCs w:val="24"/>
          <w:highlight w:val="white"/>
          <w:lang w:val="en-US"/>
        </w:rPr>
        <w:t>.</w:t>
      </w:r>
    </w:p>
    <w:p w14:paraId="6EE9D61C" w14:textId="77777777" w:rsidR="00150619" w:rsidRPr="0095046B" w:rsidRDefault="00150619" w:rsidP="4927077E">
      <w:pPr>
        <w:spacing w:after="0" w:line="240" w:lineRule="auto"/>
        <w:jc w:val="both"/>
        <w:rPr>
          <w:rFonts w:ascii="Gill Sans MT" w:eastAsia="Arial" w:hAnsi="Gill Sans MT" w:cs="Times New Roman"/>
          <w:sz w:val="24"/>
          <w:szCs w:val="24"/>
          <w:lang w:val="en-US"/>
        </w:rPr>
      </w:pPr>
    </w:p>
    <w:p w14:paraId="0695D9DB" w14:textId="4F93FF03" w:rsidR="006D51AB" w:rsidRPr="0095046B" w:rsidRDefault="0034574F" w:rsidP="721095AF">
      <w:pPr>
        <w:spacing w:after="120" w:line="240" w:lineRule="auto"/>
        <w:jc w:val="both"/>
        <w:rPr>
          <w:rFonts w:ascii="Gill Sans MT" w:eastAsia="Arial" w:hAnsi="Gill Sans MT"/>
          <w:sz w:val="24"/>
          <w:szCs w:val="24"/>
          <w:lang w:val="en-US"/>
        </w:rPr>
      </w:pPr>
      <w:r w:rsidRPr="4927077E">
        <w:rPr>
          <w:rFonts w:ascii="Gill Sans MT" w:eastAsia="Arial" w:hAnsi="Gill Sans MT" w:cs="Times New Roman"/>
          <w:sz w:val="24"/>
          <w:szCs w:val="24"/>
          <w:lang w:val="en-US"/>
        </w:rPr>
        <w:t xml:space="preserve">During the </w:t>
      </w:r>
      <w:r w:rsidR="00B65D43" w:rsidRPr="4927077E">
        <w:rPr>
          <w:rFonts w:ascii="Gill Sans MT" w:eastAsia="Arial" w:hAnsi="Gill Sans MT" w:cs="Times New Roman"/>
          <w:sz w:val="24"/>
          <w:szCs w:val="24"/>
          <w:lang w:val="en-US"/>
        </w:rPr>
        <w:t>even</w:t>
      </w:r>
      <w:r w:rsidR="4BBE3F25" w:rsidRPr="4927077E">
        <w:rPr>
          <w:rFonts w:ascii="Gill Sans MT" w:eastAsia="Arial" w:hAnsi="Gill Sans MT" w:cs="Times New Roman"/>
          <w:sz w:val="24"/>
          <w:szCs w:val="24"/>
          <w:lang w:val="en-US"/>
        </w:rPr>
        <w:t>t</w:t>
      </w:r>
      <w:r w:rsidRPr="4927077E">
        <w:rPr>
          <w:rFonts w:ascii="Gill Sans MT" w:eastAsia="Arial" w:hAnsi="Gill Sans MT" w:cs="Times New Roman"/>
          <w:sz w:val="24"/>
          <w:szCs w:val="24"/>
          <w:lang w:val="en-US"/>
        </w:rPr>
        <w:t>,</w:t>
      </w:r>
      <w:r w:rsidR="00A768B0" w:rsidRPr="4927077E">
        <w:rPr>
          <w:rFonts w:ascii="Gill Sans MT" w:eastAsia="Arial" w:hAnsi="Gill Sans MT" w:cs="Times New Roman"/>
          <w:sz w:val="24"/>
          <w:szCs w:val="24"/>
          <w:lang w:val="en-US"/>
        </w:rPr>
        <w:t xml:space="preserve"> </w:t>
      </w:r>
      <w:r w:rsidRPr="4927077E">
        <w:rPr>
          <w:rFonts w:ascii="Gill Sans MT" w:eastAsia="Arial" w:hAnsi="Gill Sans MT" w:cs="Times New Roman"/>
          <w:sz w:val="24"/>
          <w:szCs w:val="24"/>
          <w:lang w:val="en-US"/>
        </w:rPr>
        <w:t>speakers will</w:t>
      </w:r>
      <w:r w:rsidR="00B65D43" w:rsidRPr="4927077E">
        <w:rPr>
          <w:rFonts w:ascii="Gill Sans MT" w:eastAsia="Arial" w:hAnsi="Gill Sans MT" w:cs="Times New Roman"/>
          <w:sz w:val="24"/>
          <w:szCs w:val="24"/>
          <w:lang w:val="en-US"/>
        </w:rPr>
        <w:t xml:space="preserve"> </w:t>
      </w:r>
      <w:r w:rsidR="008C4439" w:rsidRPr="4927077E">
        <w:rPr>
          <w:rFonts w:ascii="Gill Sans MT" w:eastAsia="Arial" w:hAnsi="Gill Sans MT" w:cs="Times New Roman"/>
          <w:sz w:val="24"/>
          <w:szCs w:val="24"/>
          <w:lang w:val="en-US"/>
        </w:rPr>
        <w:t>present the features of the new website and</w:t>
      </w:r>
      <w:r w:rsidRPr="4927077E">
        <w:rPr>
          <w:rFonts w:ascii="Gill Sans MT" w:eastAsia="Arial" w:hAnsi="Gill Sans MT" w:cs="Times New Roman"/>
          <w:sz w:val="24"/>
          <w:szCs w:val="24"/>
          <w:lang w:val="en-US"/>
        </w:rPr>
        <w:t xml:space="preserve"> </w:t>
      </w:r>
      <w:r w:rsidR="008C4439" w:rsidRPr="4927077E">
        <w:rPr>
          <w:rFonts w:ascii="Gill Sans MT" w:eastAsia="Arial" w:hAnsi="Gill Sans MT" w:cs="Times New Roman"/>
          <w:sz w:val="24"/>
          <w:szCs w:val="24"/>
          <w:lang w:val="en-US"/>
        </w:rPr>
        <w:t xml:space="preserve">speak about </w:t>
      </w:r>
      <w:r w:rsidR="006F67A4" w:rsidRPr="4927077E">
        <w:rPr>
          <w:rFonts w:ascii="Gill Sans MT" w:eastAsia="Arial" w:hAnsi="Gill Sans MT" w:cs="Times New Roman"/>
          <w:sz w:val="24"/>
          <w:szCs w:val="24"/>
          <w:lang w:val="en-US"/>
        </w:rPr>
        <w:t>the ICC’s services provided to the population</w:t>
      </w:r>
      <w:r w:rsidR="002168EF" w:rsidRPr="4927077E">
        <w:rPr>
          <w:rFonts w:ascii="Gill Sans MT" w:eastAsia="Arial" w:hAnsi="Gill Sans MT" w:cs="Times New Roman"/>
          <w:sz w:val="24"/>
          <w:szCs w:val="24"/>
          <w:lang w:val="en-US"/>
        </w:rPr>
        <w:t>.</w:t>
      </w:r>
      <w:r w:rsidR="001B6224" w:rsidRPr="4927077E">
        <w:rPr>
          <w:rFonts w:ascii="Gill Sans MT" w:eastAsia="Arial" w:hAnsi="Gill Sans MT" w:cs="Times New Roman"/>
          <w:sz w:val="24"/>
          <w:szCs w:val="24"/>
          <w:lang w:val="en-US"/>
        </w:rPr>
        <w:t xml:space="preserve"> </w:t>
      </w:r>
    </w:p>
    <w:p w14:paraId="1364FDF4" w14:textId="055C72A8" w:rsidR="006D51AB" w:rsidRPr="0095046B" w:rsidRDefault="693164CD" w:rsidP="721095AF">
      <w:pPr>
        <w:spacing w:after="120" w:line="240" w:lineRule="auto"/>
        <w:jc w:val="both"/>
        <w:rPr>
          <w:rFonts w:ascii="Gill Sans MT" w:eastAsia="Arial" w:hAnsi="Gill Sans MT"/>
          <w:sz w:val="24"/>
          <w:szCs w:val="24"/>
          <w:lang w:val="en-US"/>
        </w:rPr>
      </w:pPr>
      <w:r w:rsidRPr="4927077E">
        <w:rPr>
          <w:rFonts w:ascii="Gill Sans MT" w:eastAsia="Arial" w:hAnsi="Gill Sans MT"/>
          <w:sz w:val="24"/>
          <w:szCs w:val="24"/>
          <w:lang w:val="en-US"/>
        </w:rPr>
        <w:t>The new ICC’s website www.migrant.kg provides the following services:</w:t>
      </w:r>
    </w:p>
    <w:p w14:paraId="518B2512" w14:textId="21094A54" w:rsidR="006D51AB" w:rsidRPr="0095046B" w:rsidRDefault="693164CD" w:rsidP="721095AF">
      <w:pPr>
        <w:pStyle w:val="ListParagraph"/>
        <w:numPr>
          <w:ilvl w:val="0"/>
          <w:numId w:val="5"/>
        </w:numPr>
        <w:spacing w:after="120" w:line="240" w:lineRule="auto"/>
        <w:jc w:val="both"/>
        <w:rPr>
          <w:rFonts w:ascii="Gill Sans MT" w:eastAsia="Gill Sans MT" w:hAnsi="Gill Sans MT" w:cs="Gill Sans MT"/>
          <w:sz w:val="24"/>
          <w:szCs w:val="24"/>
          <w:lang w:val="en-US"/>
        </w:rPr>
      </w:pPr>
      <w:r w:rsidRPr="4927077E">
        <w:rPr>
          <w:rFonts w:ascii="Gill Sans MT" w:eastAsia="Arial" w:hAnsi="Gill Sans MT"/>
          <w:sz w:val="24"/>
          <w:szCs w:val="24"/>
          <w:lang w:val="en-US"/>
        </w:rPr>
        <w:t>Check your data independently and online in the list of persons of the Federal Migration Service of the Russian Federation, who</w:t>
      </w:r>
      <w:r w:rsidR="2A0F7DD8" w:rsidRPr="4927077E">
        <w:rPr>
          <w:rFonts w:ascii="Gill Sans MT" w:eastAsia="Arial" w:hAnsi="Gill Sans MT"/>
          <w:sz w:val="24"/>
          <w:szCs w:val="24"/>
          <w:lang w:val="en-US"/>
        </w:rPr>
        <w:t>m</w:t>
      </w:r>
      <w:r w:rsidRPr="4927077E">
        <w:rPr>
          <w:rFonts w:ascii="Gill Sans MT" w:eastAsia="Arial" w:hAnsi="Gill Sans MT"/>
          <w:sz w:val="24"/>
          <w:szCs w:val="24"/>
          <w:lang w:val="en-US"/>
        </w:rPr>
        <w:t xml:space="preserve"> entry into the territory of the Russian Federation is prohibited ("black list");</w:t>
      </w:r>
    </w:p>
    <w:p w14:paraId="4C2F09EA" w14:textId="6AE1BAA5" w:rsidR="006D51AB" w:rsidRPr="0095046B" w:rsidRDefault="693164CD" w:rsidP="721095AF">
      <w:pPr>
        <w:pStyle w:val="ListParagraph"/>
        <w:numPr>
          <w:ilvl w:val="0"/>
          <w:numId w:val="4"/>
        </w:numPr>
        <w:spacing w:after="120" w:line="240" w:lineRule="auto"/>
        <w:jc w:val="both"/>
        <w:rPr>
          <w:rFonts w:ascii="Gill Sans MT" w:eastAsia="Gill Sans MT" w:hAnsi="Gill Sans MT" w:cs="Gill Sans MT"/>
          <w:sz w:val="24"/>
          <w:szCs w:val="24"/>
          <w:lang w:val="en-US"/>
        </w:rPr>
      </w:pPr>
      <w:r w:rsidRPr="4927077E">
        <w:rPr>
          <w:rFonts w:ascii="Gill Sans MT" w:eastAsia="Arial" w:hAnsi="Gill Sans MT"/>
          <w:sz w:val="24"/>
          <w:szCs w:val="24"/>
          <w:lang w:val="en-US"/>
        </w:rPr>
        <w:t>Contact the operators of the</w:t>
      </w:r>
      <w:r w:rsidR="2DEA1908" w:rsidRPr="4927077E">
        <w:rPr>
          <w:rFonts w:ascii="Gill Sans MT" w:eastAsia="Arial" w:hAnsi="Gill Sans MT"/>
          <w:sz w:val="24"/>
          <w:szCs w:val="24"/>
          <w:lang w:val="en-US"/>
        </w:rPr>
        <w:t xml:space="preserve"> ICC’s</w:t>
      </w:r>
      <w:r w:rsidRPr="4927077E">
        <w:rPr>
          <w:rFonts w:ascii="Gill Sans MT" w:eastAsia="Arial" w:hAnsi="Gill Sans MT"/>
          <w:sz w:val="24"/>
          <w:szCs w:val="24"/>
          <w:lang w:val="en-US"/>
        </w:rPr>
        <w:t xml:space="preserve"> hotline 1899 to obtain the necessary advice on safe migration and assistance in situations of human trafficking through all available channels such as WhatsApp, Telegram, online chat, telephone communication and other messengers;</w:t>
      </w:r>
    </w:p>
    <w:p w14:paraId="2539E419" w14:textId="7DA1AC8B" w:rsidR="006D51AB" w:rsidRPr="0095046B" w:rsidRDefault="693164CD" w:rsidP="721095AF">
      <w:pPr>
        <w:pStyle w:val="ListParagraph"/>
        <w:numPr>
          <w:ilvl w:val="0"/>
          <w:numId w:val="3"/>
        </w:numPr>
        <w:spacing w:after="120" w:line="240" w:lineRule="auto"/>
        <w:jc w:val="both"/>
        <w:rPr>
          <w:rFonts w:ascii="Gill Sans MT" w:eastAsia="Gill Sans MT" w:hAnsi="Gill Sans MT" w:cs="Gill Sans MT"/>
          <w:sz w:val="24"/>
          <w:szCs w:val="24"/>
          <w:lang w:val="en-US"/>
        </w:rPr>
      </w:pPr>
      <w:r w:rsidRPr="4927077E">
        <w:rPr>
          <w:rFonts w:ascii="Gill Sans MT" w:eastAsia="Arial" w:hAnsi="Gill Sans MT"/>
          <w:sz w:val="24"/>
          <w:szCs w:val="24"/>
          <w:lang w:val="en-US"/>
        </w:rPr>
        <w:t>Obtain reliable information on legal and safe migration, including information on private employment agencies that have permission to employ citizens abroad;</w:t>
      </w:r>
    </w:p>
    <w:p w14:paraId="6CD7841E" w14:textId="66DF9123" w:rsidR="006D51AB" w:rsidRPr="0095046B" w:rsidRDefault="693164CD" w:rsidP="721095AF">
      <w:pPr>
        <w:pStyle w:val="ListParagraph"/>
        <w:numPr>
          <w:ilvl w:val="0"/>
          <w:numId w:val="2"/>
        </w:numPr>
        <w:spacing w:after="120" w:line="240" w:lineRule="auto"/>
        <w:jc w:val="both"/>
        <w:rPr>
          <w:rFonts w:ascii="Gill Sans MT" w:eastAsia="Gill Sans MT" w:hAnsi="Gill Sans MT" w:cs="Gill Sans MT"/>
          <w:sz w:val="24"/>
          <w:szCs w:val="24"/>
          <w:lang w:val="en-US"/>
        </w:rPr>
      </w:pPr>
      <w:r w:rsidRPr="4927077E">
        <w:rPr>
          <w:rFonts w:ascii="Gill Sans MT" w:eastAsia="Arial" w:hAnsi="Gill Sans MT"/>
          <w:sz w:val="24"/>
          <w:szCs w:val="24"/>
          <w:lang w:val="en-US"/>
        </w:rPr>
        <w:t xml:space="preserve">Get access to updated information on the procedure for obtaining payment for expenses related to the delivery of bodies of citizens who died abroad </w:t>
      </w:r>
      <w:r w:rsidR="31690F08" w:rsidRPr="4927077E">
        <w:rPr>
          <w:rFonts w:ascii="Gill Sans MT" w:eastAsia="Arial" w:hAnsi="Gill Sans MT"/>
          <w:sz w:val="24"/>
          <w:szCs w:val="24"/>
          <w:lang w:val="en-US"/>
        </w:rPr>
        <w:t xml:space="preserve">back </w:t>
      </w:r>
      <w:r w:rsidRPr="4927077E">
        <w:rPr>
          <w:rFonts w:ascii="Gill Sans MT" w:eastAsia="Arial" w:hAnsi="Gill Sans MT"/>
          <w:sz w:val="24"/>
          <w:szCs w:val="24"/>
          <w:lang w:val="en-US"/>
        </w:rPr>
        <w:t>to the Kyrgyz Republic.</w:t>
      </w:r>
      <w:r w:rsidR="000A730C" w:rsidRPr="4927077E">
        <w:rPr>
          <w:rFonts w:ascii="Gill Sans MT" w:eastAsia="Arial" w:hAnsi="Gill Sans MT"/>
          <w:sz w:val="24"/>
          <w:szCs w:val="24"/>
          <w:lang w:val="en-US"/>
        </w:rPr>
        <w:t xml:space="preserve"> </w:t>
      </w:r>
    </w:p>
    <w:p w14:paraId="2C3421E6" w14:textId="7A91C232" w:rsidR="00461833" w:rsidRPr="0095046B" w:rsidRDefault="001E06B9" w:rsidP="00461833">
      <w:pPr>
        <w:spacing w:after="120" w:line="240" w:lineRule="auto"/>
        <w:jc w:val="both"/>
        <w:rPr>
          <w:rFonts w:ascii="Gill Sans MT" w:eastAsia="Times New Roman" w:hAnsi="Gill Sans MT" w:cs="Times New Roman"/>
          <w:sz w:val="24"/>
          <w:szCs w:val="24"/>
          <w:lang w:val="en-US"/>
        </w:rPr>
      </w:pPr>
      <w:r w:rsidRPr="4927077E">
        <w:rPr>
          <w:rFonts w:ascii="Gill Sans MT" w:eastAsia="Times New Roman" w:hAnsi="Gill Sans MT" w:cs="Times New Roman"/>
          <w:sz w:val="24"/>
          <w:szCs w:val="24"/>
          <w:lang w:val="en-US"/>
        </w:rPr>
        <w:t>The speakers</w:t>
      </w:r>
      <w:r w:rsidR="6BA9C451" w:rsidRPr="4927077E">
        <w:rPr>
          <w:rFonts w:ascii="Gill Sans MT" w:eastAsia="Times New Roman" w:hAnsi="Gill Sans MT" w:cs="Times New Roman"/>
          <w:sz w:val="24"/>
          <w:szCs w:val="24"/>
          <w:lang w:val="en-US"/>
        </w:rPr>
        <w:t xml:space="preserve"> of </w:t>
      </w:r>
      <w:r w:rsidR="0A457EBA" w:rsidRPr="4927077E">
        <w:rPr>
          <w:rFonts w:ascii="Gill Sans MT" w:eastAsia="Times New Roman" w:hAnsi="Gill Sans MT" w:cs="Times New Roman"/>
          <w:sz w:val="24"/>
          <w:szCs w:val="24"/>
          <w:lang w:val="en-US"/>
        </w:rPr>
        <w:t>the presentation are</w:t>
      </w:r>
      <w:r w:rsidRPr="4927077E">
        <w:rPr>
          <w:rFonts w:ascii="Gill Sans MT" w:eastAsia="Times New Roman" w:hAnsi="Gill Sans MT" w:cs="Times New Roman"/>
          <w:sz w:val="24"/>
          <w:szCs w:val="24"/>
          <w:lang w:val="en-US"/>
        </w:rPr>
        <w:t>:</w:t>
      </w:r>
    </w:p>
    <w:p w14:paraId="40E4733E" w14:textId="0D6432C2" w:rsidR="001E06B9" w:rsidRPr="0095046B" w:rsidRDefault="0E1327C6" w:rsidP="68AC2EF5">
      <w:pPr>
        <w:pStyle w:val="ListParagraph"/>
        <w:numPr>
          <w:ilvl w:val="0"/>
          <w:numId w:val="1"/>
        </w:numPr>
        <w:spacing w:after="120" w:line="240" w:lineRule="auto"/>
        <w:jc w:val="both"/>
        <w:rPr>
          <w:rFonts w:ascii="Gill Sans MT" w:eastAsia="Gill Sans MT" w:hAnsi="Gill Sans MT" w:cs="Gill Sans MT"/>
          <w:i/>
          <w:iCs/>
          <w:sz w:val="24"/>
          <w:szCs w:val="24"/>
          <w:lang w:val="en-US"/>
        </w:rPr>
      </w:pPr>
      <w:r w:rsidRPr="68AC2EF5">
        <w:rPr>
          <w:rFonts w:ascii="Gill Sans MT" w:eastAsia="Times New Roman" w:hAnsi="Gill Sans MT" w:cs="Times New Roman"/>
          <w:i/>
          <w:iCs/>
          <w:sz w:val="24"/>
          <w:szCs w:val="24"/>
          <w:lang w:val="en-US"/>
        </w:rPr>
        <w:t xml:space="preserve">Azizbek Madmarov, </w:t>
      </w:r>
      <w:r w:rsidR="00DB726A" w:rsidRPr="68AC2EF5">
        <w:rPr>
          <w:rFonts w:ascii="Gill Sans MT" w:eastAsia="Times New Roman" w:hAnsi="Gill Sans MT" w:cs="Times New Roman"/>
          <w:sz w:val="24"/>
          <w:szCs w:val="24"/>
          <w:lang w:val="en-US"/>
        </w:rPr>
        <w:t xml:space="preserve">Deputy </w:t>
      </w:r>
      <w:r w:rsidR="00522944" w:rsidRPr="68AC2EF5">
        <w:rPr>
          <w:rFonts w:ascii="Gill Sans MT" w:eastAsia="Times New Roman" w:hAnsi="Gill Sans MT" w:cs="Times New Roman"/>
          <w:sz w:val="24"/>
          <w:szCs w:val="24"/>
          <w:lang w:val="en-US"/>
        </w:rPr>
        <w:t xml:space="preserve">Minister of the Ministry of Foreign Affairs </w:t>
      </w:r>
      <w:r w:rsidR="00DB726A" w:rsidRPr="68AC2EF5">
        <w:rPr>
          <w:rFonts w:ascii="Gill Sans MT" w:eastAsia="Times New Roman" w:hAnsi="Gill Sans MT" w:cs="Times New Roman"/>
          <w:sz w:val="24"/>
          <w:szCs w:val="24"/>
          <w:lang w:val="en-US"/>
        </w:rPr>
        <w:t>of the Kyrgyz Republic</w:t>
      </w:r>
      <w:r w:rsidR="4EDC34B0" w:rsidRPr="68AC2EF5">
        <w:rPr>
          <w:rFonts w:ascii="Gill Sans MT" w:eastAsia="Times New Roman" w:hAnsi="Gill Sans MT" w:cs="Times New Roman"/>
          <w:sz w:val="24"/>
          <w:szCs w:val="24"/>
          <w:lang w:val="en-US"/>
        </w:rPr>
        <w:t xml:space="preserve"> (TBC)</w:t>
      </w:r>
      <w:r w:rsidR="5E4FA3C1" w:rsidRPr="68AC2EF5">
        <w:rPr>
          <w:rFonts w:ascii="Gill Sans MT" w:eastAsia="Times New Roman" w:hAnsi="Gill Sans MT" w:cs="Times New Roman"/>
          <w:sz w:val="24"/>
          <w:szCs w:val="24"/>
          <w:lang w:val="en-US"/>
        </w:rPr>
        <w:t>;</w:t>
      </w:r>
    </w:p>
    <w:p w14:paraId="70A425B3" w14:textId="09DFB261" w:rsidR="0095046B" w:rsidRPr="0095046B" w:rsidRDefault="00522944" w:rsidP="4927077E">
      <w:pPr>
        <w:pStyle w:val="ListParagraph"/>
        <w:numPr>
          <w:ilvl w:val="0"/>
          <w:numId w:val="1"/>
        </w:numPr>
        <w:spacing w:after="120" w:line="240" w:lineRule="auto"/>
        <w:jc w:val="both"/>
        <w:rPr>
          <w:rFonts w:ascii="Gill Sans MT" w:eastAsia="Gill Sans MT" w:hAnsi="Gill Sans MT" w:cs="Gill Sans MT"/>
          <w:i/>
          <w:iCs/>
          <w:sz w:val="24"/>
          <w:szCs w:val="24"/>
          <w:lang w:val="en-US"/>
        </w:rPr>
      </w:pPr>
      <w:r w:rsidRPr="4927077E">
        <w:rPr>
          <w:rFonts w:ascii="Gill Sans MT" w:eastAsia="Times New Roman" w:hAnsi="Gill Sans MT" w:cs="Times New Roman"/>
          <w:i/>
          <w:iCs/>
          <w:sz w:val="24"/>
          <w:szCs w:val="24"/>
          <w:lang w:val="en-US"/>
        </w:rPr>
        <w:t>Noel Bauer</w:t>
      </w:r>
      <w:r w:rsidR="00574ED5" w:rsidRPr="4927077E">
        <w:rPr>
          <w:rFonts w:ascii="Gill Sans MT" w:eastAsia="Times New Roman" w:hAnsi="Gill Sans MT" w:cs="Times New Roman"/>
          <w:sz w:val="24"/>
          <w:szCs w:val="24"/>
          <w:lang w:val="en-US"/>
        </w:rPr>
        <w:t xml:space="preserve">, </w:t>
      </w:r>
      <w:r w:rsidR="00F721D5" w:rsidRPr="4927077E">
        <w:rPr>
          <w:rFonts w:ascii="Gill Sans MT" w:eastAsia="Times New Roman" w:hAnsi="Gill Sans MT" w:cs="Times New Roman"/>
          <w:sz w:val="24"/>
          <w:szCs w:val="24"/>
          <w:lang w:val="en-US"/>
        </w:rPr>
        <w:t>Director of</w:t>
      </w:r>
      <w:r w:rsidR="00055942" w:rsidRPr="4927077E">
        <w:rPr>
          <w:rFonts w:ascii="Gill Sans MT" w:eastAsia="Times New Roman" w:hAnsi="Gill Sans MT" w:cs="Times New Roman"/>
          <w:sz w:val="24"/>
          <w:szCs w:val="24"/>
          <w:lang w:val="en-US"/>
        </w:rPr>
        <w:t xml:space="preserve"> Democracy and </w:t>
      </w:r>
      <w:r w:rsidR="00F721D5" w:rsidRPr="4927077E">
        <w:rPr>
          <w:rFonts w:ascii="Gill Sans MT" w:eastAsia="Times New Roman" w:hAnsi="Gill Sans MT" w:cs="Times New Roman"/>
          <w:sz w:val="24"/>
          <w:szCs w:val="24"/>
          <w:lang w:val="en-US"/>
        </w:rPr>
        <w:t>Governance office</w:t>
      </w:r>
      <w:r w:rsidR="0095046B" w:rsidRPr="4927077E">
        <w:rPr>
          <w:rFonts w:ascii="Gill Sans MT" w:eastAsia="Times New Roman" w:hAnsi="Gill Sans MT" w:cs="Times New Roman"/>
          <w:sz w:val="24"/>
          <w:szCs w:val="24"/>
          <w:lang w:val="en-US"/>
        </w:rPr>
        <w:t>, USAID/K</w:t>
      </w:r>
      <w:r w:rsidR="00D954FB" w:rsidRPr="4927077E">
        <w:rPr>
          <w:rFonts w:ascii="Gill Sans MT" w:eastAsia="Times New Roman" w:hAnsi="Gill Sans MT" w:cs="Times New Roman"/>
          <w:sz w:val="24"/>
          <w:szCs w:val="24"/>
          <w:lang w:val="en-US"/>
        </w:rPr>
        <w:t xml:space="preserve">yrgyz </w:t>
      </w:r>
      <w:r w:rsidR="0095046B" w:rsidRPr="4927077E">
        <w:rPr>
          <w:rFonts w:ascii="Gill Sans MT" w:eastAsia="Times New Roman" w:hAnsi="Gill Sans MT" w:cs="Times New Roman"/>
          <w:sz w:val="24"/>
          <w:szCs w:val="24"/>
          <w:lang w:val="en-US"/>
        </w:rPr>
        <w:t>Republic</w:t>
      </w:r>
      <w:r w:rsidR="353DC65B" w:rsidRPr="4927077E">
        <w:rPr>
          <w:rFonts w:ascii="Gill Sans MT" w:eastAsia="Times New Roman" w:hAnsi="Gill Sans MT" w:cs="Times New Roman"/>
          <w:sz w:val="24"/>
          <w:szCs w:val="24"/>
          <w:lang w:val="en-US"/>
        </w:rPr>
        <w:t>;</w:t>
      </w:r>
    </w:p>
    <w:p w14:paraId="210E65FA" w14:textId="4DF76AB2" w:rsidR="00574ED5" w:rsidRPr="0095046B" w:rsidRDefault="0095046B" w:rsidP="4927077E">
      <w:pPr>
        <w:pStyle w:val="ListParagraph"/>
        <w:numPr>
          <w:ilvl w:val="0"/>
          <w:numId w:val="1"/>
        </w:numPr>
        <w:spacing w:after="120" w:line="240" w:lineRule="auto"/>
        <w:jc w:val="both"/>
        <w:rPr>
          <w:rFonts w:ascii="Gill Sans MT" w:eastAsia="Gill Sans MT" w:hAnsi="Gill Sans MT" w:cs="Gill Sans MT"/>
          <w:i/>
          <w:iCs/>
          <w:sz w:val="24"/>
          <w:szCs w:val="24"/>
          <w:lang w:val="en-US"/>
        </w:rPr>
      </w:pPr>
      <w:r w:rsidRPr="4927077E">
        <w:rPr>
          <w:rFonts w:ascii="Gill Sans MT" w:eastAsia="Times New Roman" w:hAnsi="Gill Sans MT" w:cs="Times New Roman"/>
          <w:i/>
          <w:iCs/>
          <w:sz w:val="24"/>
          <w:szCs w:val="24"/>
          <w:lang w:val="en-US"/>
        </w:rPr>
        <w:t xml:space="preserve">Kubandyk Akmatbekov, </w:t>
      </w:r>
      <w:r w:rsidRPr="4927077E">
        <w:rPr>
          <w:rFonts w:ascii="Gill Sans MT" w:eastAsia="Times New Roman" w:hAnsi="Gill Sans MT" w:cs="Times New Roman"/>
          <w:sz w:val="24"/>
          <w:szCs w:val="24"/>
          <w:lang w:val="en-US"/>
        </w:rPr>
        <w:t>Director of the Information-Consultation Center</w:t>
      </w:r>
      <w:r w:rsidR="2F1FE7DB" w:rsidRPr="4927077E">
        <w:rPr>
          <w:rFonts w:ascii="Gill Sans MT" w:eastAsia="Times New Roman" w:hAnsi="Gill Sans MT" w:cs="Times New Roman"/>
          <w:sz w:val="24"/>
          <w:szCs w:val="24"/>
          <w:lang w:val="en-US"/>
        </w:rPr>
        <w:t>.</w:t>
      </w:r>
    </w:p>
    <w:p w14:paraId="41AB3475" w14:textId="74CD7B4E" w:rsidR="00ED40CB" w:rsidRPr="0095046B" w:rsidRDefault="0086331B" w:rsidP="0095046B">
      <w:pPr>
        <w:pStyle w:val="ListParagraph"/>
        <w:spacing w:after="120" w:line="240" w:lineRule="auto"/>
        <w:jc w:val="both"/>
        <w:rPr>
          <w:rFonts w:ascii="Gill Sans MT" w:eastAsia="Times New Roman" w:hAnsi="Gill Sans MT" w:cs="Times New Roman"/>
          <w:sz w:val="24"/>
          <w:szCs w:val="24"/>
          <w:lang w:val="en-US"/>
        </w:rPr>
      </w:pPr>
      <w:r w:rsidRPr="4927077E">
        <w:rPr>
          <w:rFonts w:ascii="Gill Sans MT" w:eastAsia="Arial" w:hAnsi="Gill Sans MT" w:cs="Times New Roman"/>
          <w:sz w:val="24"/>
          <w:szCs w:val="24"/>
          <w:lang w:val="en-US"/>
        </w:rPr>
        <w:t xml:space="preserve"> </w:t>
      </w:r>
    </w:p>
    <w:p w14:paraId="4A3E0AC8" w14:textId="709F7197" w:rsidR="00ED40CB" w:rsidRPr="0095046B" w:rsidRDefault="00ED40CB" w:rsidP="4927077E">
      <w:pPr>
        <w:spacing w:after="120" w:line="240" w:lineRule="auto"/>
        <w:jc w:val="both"/>
        <w:rPr>
          <w:rFonts w:ascii="Gill Sans MT" w:hAnsi="Gill Sans MT" w:cs="Times New Roman"/>
          <w:i/>
          <w:iCs/>
          <w:sz w:val="24"/>
          <w:szCs w:val="24"/>
          <w:lang w:val="en-US"/>
        </w:rPr>
      </w:pPr>
      <w:r w:rsidRPr="4927077E">
        <w:rPr>
          <w:rFonts w:ascii="Gill Sans MT" w:hAnsi="Gill Sans MT" w:cs="Times New Roman"/>
          <w:sz w:val="24"/>
          <w:szCs w:val="24"/>
          <w:lang w:val="en-US"/>
        </w:rPr>
        <w:t>For more information please</w:t>
      </w:r>
      <w:r w:rsidRPr="4927077E">
        <w:rPr>
          <w:rFonts w:ascii="Gill Sans MT" w:hAnsi="Gill Sans MT" w:cs="Times New Roman"/>
          <w:b/>
          <w:bCs/>
          <w:sz w:val="24"/>
          <w:szCs w:val="24"/>
          <w:lang w:val="en-US"/>
        </w:rPr>
        <w:t xml:space="preserve"> </w:t>
      </w:r>
      <w:r w:rsidRPr="4927077E">
        <w:rPr>
          <w:rFonts w:ascii="Gill Sans MT" w:hAnsi="Gill Sans MT" w:cs="Times New Roman"/>
          <w:sz w:val="24"/>
          <w:szCs w:val="24"/>
          <w:lang w:val="en-US"/>
        </w:rPr>
        <w:t>contact:</w:t>
      </w:r>
      <w:r w:rsidR="40DE3853" w:rsidRPr="4927077E">
        <w:rPr>
          <w:rFonts w:ascii="Gill Sans MT" w:hAnsi="Gill Sans MT" w:cs="Times New Roman"/>
          <w:sz w:val="24"/>
          <w:szCs w:val="24"/>
          <w:lang w:val="en-US"/>
        </w:rPr>
        <w:t xml:space="preserve"> </w:t>
      </w:r>
      <w:r w:rsidRPr="4927077E">
        <w:rPr>
          <w:rFonts w:ascii="Gill Sans MT" w:hAnsi="Gill Sans MT" w:cs="Times New Roman"/>
          <w:i/>
          <w:iCs/>
          <w:sz w:val="24"/>
          <w:szCs w:val="24"/>
          <w:lang w:val="en-US"/>
        </w:rPr>
        <w:t>Yulia S</w:t>
      </w:r>
      <w:r w:rsidR="002549C2" w:rsidRPr="4927077E">
        <w:rPr>
          <w:rFonts w:ascii="Gill Sans MT" w:hAnsi="Gill Sans MT" w:cs="Times New Roman"/>
          <w:i/>
          <w:iCs/>
          <w:sz w:val="24"/>
          <w:szCs w:val="24"/>
          <w:lang w:val="en-US"/>
        </w:rPr>
        <w:t>a</w:t>
      </w:r>
      <w:r w:rsidRPr="4927077E">
        <w:rPr>
          <w:rFonts w:ascii="Gill Sans MT" w:hAnsi="Gill Sans MT" w:cs="Times New Roman"/>
          <w:i/>
          <w:iCs/>
          <w:sz w:val="24"/>
          <w:szCs w:val="24"/>
          <w:lang w:val="en-US"/>
        </w:rPr>
        <w:t>lomatina</w:t>
      </w:r>
      <w:r w:rsidRPr="4927077E">
        <w:rPr>
          <w:rFonts w:ascii="Gill Sans MT" w:hAnsi="Gill Sans MT" w:cs="Times New Roman"/>
          <w:sz w:val="24"/>
          <w:szCs w:val="24"/>
          <w:lang w:val="en-US"/>
        </w:rPr>
        <w:t>, PR Specialist of Resource Center for the Elderly</w:t>
      </w:r>
      <w:r w:rsidR="5778940D" w:rsidRPr="4927077E">
        <w:rPr>
          <w:rFonts w:ascii="Gill Sans MT" w:hAnsi="Gill Sans MT" w:cs="Times New Roman"/>
          <w:sz w:val="24"/>
          <w:szCs w:val="24"/>
          <w:lang w:val="en-US"/>
        </w:rPr>
        <w:t xml:space="preserve">, </w:t>
      </w:r>
      <w:r w:rsidRPr="4927077E">
        <w:rPr>
          <w:rFonts w:ascii="Gill Sans MT" w:hAnsi="Gill Sans MT" w:cs="Times New Roman"/>
          <w:sz w:val="24"/>
          <w:szCs w:val="24"/>
          <w:lang w:val="en-US"/>
        </w:rPr>
        <w:t xml:space="preserve">tel.:(0555)13-29-37; email: </w:t>
      </w:r>
      <w:hyperlink r:id="rId12">
        <w:r w:rsidRPr="4927077E">
          <w:rPr>
            <w:rStyle w:val="Hyperlink"/>
            <w:rFonts w:ascii="Gill Sans MT" w:hAnsi="Gill Sans MT"/>
            <w:sz w:val="24"/>
            <w:szCs w:val="24"/>
            <w:lang w:val="en-US"/>
          </w:rPr>
          <w:t>pr.rce.kg@gmail.com</w:t>
        </w:r>
      </w:hyperlink>
      <w:r w:rsidR="7C56EEDF" w:rsidRPr="4927077E">
        <w:rPr>
          <w:rStyle w:val="Hyperlink"/>
          <w:rFonts w:ascii="Gill Sans MT" w:hAnsi="Gill Sans MT"/>
          <w:color w:val="auto"/>
          <w:sz w:val="24"/>
          <w:szCs w:val="24"/>
          <w:u w:val="none"/>
          <w:lang w:val="en-US"/>
        </w:rPr>
        <w:t>.</w:t>
      </w:r>
      <w:r>
        <w:tab/>
      </w:r>
    </w:p>
    <w:p w14:paraId="493068BB" w14:textId="231A25BF" w:rsidR="00ED40CB" w:rsidRPr="0095046B" w:rsidRDefault="14805509" w:rsidP="721095AF">
      <w:pPr>
        <w:pStyle w:val="ListParagraph"/>
        <w:spacing w:after="0" w:line="240" w:lineRule="auto"/>
        <w:ind w:left="0"/>
        <w:jc w:val="center"/>
        <w:rPr>
          <w:rStyle w:val="Hyperlink"/>
          <w:rFonts w:ascii="Gill Sans MT" w:hAnsi="Gill Sans MT"/>
          <w:color w:val="auto"/>
          <w:sz w:val="24"/>
          <w:szCs w:val="24"/>
          <w:u w:val="none"/>
          <w:lang w:val="en-US"/>
        </w:rPr>
      </w:pPr>
      <w:r w:rsidRPr="721095AF">
        <w:rPr>
          <w:rStyle w:val="Hyperlink"/>
          <w:rFonts w:ascii="Gill Sans MT" w:hAnsi="Gill Sans MT"/>
          <w:color w:val="auto"/>
          <w:sz w:val="24"/>
          <w:szCs w:val="24"/>
          <w:u w:val="none"/>
          <w:lang w:val="en-US"/>
        </w:rPr>
        <w:t>--------------------------------------</w:t>
      </w:r>
    </w:p>
    <w:p w14:paraId="284A41F1" w14:textId="733636AC" w:rsidR="00ED40CB" w:rsidRPr="0095046B" w:rsidRDefault="00ED40CB" w:rsidP="7826C481">
      <w:pPr>
        <w:rPr>
          <w:rStyle w:val="Hyperlink"/>
          <w:rFonts w:ascii="Gill Sans MT" w:eastAsia="Gill Sans" w:hAnsi="Gill Sans MT" w:cs="Gill Sans"/>
          <w:i/>
          <w:iCs/>
          <w:sz w:val="24"/>
          <w:szCs w:val="24"/>
          <w:lang w:val="en-US"/>
        </w:rPr>
      </w:pPr>
      <w:r w:rsidRPr="7826C481">
        <w:rPr>
          <w:rFonts w:ascii="Gill Sans MT" w:eastAsia="Gill Sans" w:hAnsi="Gill Sans MT" w:cs="Gill Sans"/>
          <w:i/>
          <w:iCs/>
          <w:sz w:val="24"/>
          <w:szCs w:val="24"/>
          <w:lang w:val="en-US"/>
        </w:rPr>
        <w:t>The USAID-funded Safe Migration in Central Asia project is being implemented by Winrock International in f</w:t>
      </w:r>
      <w:r w:rsidR="0DA807EE" w:rsidRPr="7826C481">
        <w:rPr>
          <w:rFonts w:ascii="Gill Sans MT" w:eastAsia="Gill Sans" w:hAnsi="Gill Sans MT" w:cs="Gill Sans"/>
          <w:i/>
          <w:iCs/>
          <w:sz w:val="24"/>
          <w:szCs w:val="24"/>
          <w:lang w:val="en-US"/>
        </w:rPr>
        <w:t>our</w:t>
      </w:r>
      <w:r w:rsidRPr="7826C481">
        <w:rPr>
          <w:rFonts w:ascii="Gill Sans MT" w:eastAsia="Gill Sans" w:hAnsi="Gill Sans MT" w:cs="Gill Sans"/>
          <w:i/>
          <w:iCs/>
          <w:sz w:val="24"/>
          <w:szCs w:val="24"/>
          <w:lang w:val="en-US"/>
        </w:rPr>
        <w:t xml:space="preserve"> Central Asian countries. It is a five-year project that uses evidence-based practices and cross-border connections to strengthen the mutual accountability and effectiveness of governments, NGOs, and the private sector to prevent trafficking-in-persons, protect survivors, and promote safe migration. The project works in close cooperation with local governments, civil society, and private sector to improve migration practices and prevent exploitation. More information is available on USAID Central Asia’s website:</w:t>
      </w:r>
      <w:r w:rsidRPr="7826C481">
        <w:rPr>
          <w:rFonts w:ascii="Gill Sans MT" w:hAnsi="Gill Sans MT"/>
          <w:sz w:val="24"/>
          <w:szCs w:val="24"/>
          <w:lang w:val="en-US"/>
        </w:rPr>
        <w:t xml:space="preserve"> </w:t>
      </w:r>
      <w:hyperlink r:id="rId13">
        <w:r w:rsidRPr="7826C481">
          <w:rPr>
            <w:rStyle w:val="Hyperlink"/>
            <w:rFonts w:ascii="Gill Sans MT" w:eastAsia="Gill Sans" w:hAnsi="Gill Sans MT" w:cs="Gill Sans"/>
            <w:i/>
            <w:iCs/>
            <w:sz w:val="24"/>
            <w:szCs w:val="24"/>
            <w:lang w:val="en-US"/>
          </w:rPr>
          <w:t>https://www.usaid.gov/central-asia-regional/fact-sheets/safe-migration-central-asia</w:t>
        </w:r>
      </w:hyperlink>
      <w:r w:rsidRPr="7826C481">
        <w:rPr>
          <w:rStyle w:val="Hyperlink"/>
          <w:rFonts w:ascii="Gill Sans MT" w:eastAsia="Gill Sans" w:hAnsi="Gill Sans MT" w:cs="Gill Sans"/>
          <w:i/>
          <w:iCs/>
          <w:sz w:val="24"/>
          <w:szCs w:val="24"/>
          <w:lang w:val="en-US"/>
        </w:rPr>
        <w:t>.</w:t>
      </w:r>
    </w:p>
    <w:p w14:paraId="5071C86B" w14:textId="3949AD95" w:rsidR="004F33E9" w:rsidRPr="0095046B" w:rsidRDefault="004F33E9" w:rsidP="00731873">
      <w:pPr>
        <w:spacing w:after="0" w:line="240" w:lineRule="auto"/>
        <w:jc w:val="both"/>
        <w:rPr>
          <w:rFonts w:ascii="Gill Sans MT" w:hAnsi="Gill Sans MT" w:cs="Times New Roman"/>
          <w:b/>
          <w:sz w:val="24"/>
          <w:szCs w:val="24"/>
          <w:lang w:val="en-US"/>
        </w:rPr>
      </w:pPr>
    </w:p>
    <w:p w14:paraId="50A5D0DA" w14:textId="64357233" w:rsidR="00ED40CB" w:rsidRPr="0095046B" w:rsidRDefault="00ED40CB" w:rsidP="721095AF">
      <w:pPr>
        <w:spacing w:after="0" w:line="240" w:lineRule="auto"/>
        <w:jc w:val="both"/>
        <w:rPr>
          <w:rFonts w:ascii="Gill Sans MT" w:hAnsi="Gill Sans MT" w:cs="Times New Roman"/>
          <w:b/>
          <w:bCs/>
          <w:sz w:val="24"/>
          <w:szCs w:val="24"/>
          <w:lang w:val="en-US"/>
        </w:rPr>
      </w:pPr>
    </w:p>
    <w:sectPr w:rsidR="00ED40CB" w:rsidRPr="0095046B">
      <w:pgSz w:w="11906" w:h="16838"/>
      <w:pgMar w:top="851"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3C92" w14:textId="77777777" w:rsidR="006721B0" w:rsidRDefault="006721B0" w:rsidP="000925B3">
      <w:pPr>
        <w:spacing w:after="0" w:line="240" w:lineRule="auto"/>
      </w:pPr>
      <w:r>
        <w:separator/>
      </w:r>
    </w:p>
  </w:endnote>
  <w:endnote w:type="continuationSeparator" w:id="0">
    <w:p w14:paraId="0550EAFB" w14:textId="77777777" w:rsidR="006721B0" w:rsidRDefault="006721B0" w:rsidP="0009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Gill Sans">
    <w:altName w:val="Arial"/>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8FF9" w14:textId="77777777" w:rsidR="006721B0" w:rsidRDefault="006721B0" w:rsidP="000925B3">
      <w:pPr>
        <w:spacing w:after="0" w:line="240" w:lineRule="auto"/>
      </w:pPr>
      <w:r>
        <w:separator/>
      </w:r>
    </w:p>
  </w:footnote>
  <w:footnote w:type="continuationSeparator" w:id="0">
    <w:p w14:paraId="57C03245" w14:textId="77777777" w:rsidR="006721B0" w:rsidRDefault="006721B0" w:rsidP="00092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4DA3"/>
    <w:multiLevelType w:val="hybridMultilevel"/>
    <w:tmpl w:val="444A5EBE"/>
    <w:lvl w:ilvl="0" w:tplc="308A8EA8">
      <w:start w:val="1"/>
      <w:numFmt w:val="bullet"/>
      <w:lvlText w:val=""/>
      <w:lvlJc w:val="left"/>
      <w:pPr>
        <w:ind w:left="720" w:hanging="360"/>
      </w:pPr>
      <w:rPr>
        <w:rFonts w:ascii="Symbol" w:hAnsi="Symbol" w:hint="default"/>
      </w:rPr>
    </w:lvl>
    <w:lvl w:ilvl="1" w:tplc="66A2C6E8">
      <w:start w:val="1"/>
      <w:numFmt w:val="bullet"/>
      <w:lvlText w:val="o"/>
      <w:lvlJc w:val="left"/>
      <w:pPr>
        <w:ind w:left="1440" w:hanging="360"/>
      </w:pPr>
      <w:rPr>
        <w:rFonts w:ascii="Courier New" w:hAnsi="Courier New" w:hint="default"/>
      </w:rPr>
    </w:lvl>
    <w:lvl w:ilvl="2" w:tplc="58AC4EA2">
      <w:start w:val="1"/>
      <w:numFmt w:val="bullet"/>
      <w:lvlText w:val=""/>
      <w:lvlJc w:val="left"/>
      <w:pPr>
        <w:ind w:left="2160" w:hanging="360"/>
      </w:pPr>
      <w:rPr>
        <w:rFonts w:ascii="Wingdings" w:hAnsi="Wingdings" w:hint="default"/>
      </w:rPr>
    </w:lvl>
    <w:lvl w:ilvl="3" w:tplc="EE4C737E">
      <w:start w:val="1"/>
      <w:numFmt w:val="bullet"/>
      <w:lvlText w:val=""/>
      <w:lvlJc w:val="left"/>
      <w:pPr>
        <w:ind w:left="2880" w:hanging="360"/>
      </w:pPr>
      <w:rPr>
        <w:rFonts w:ascii="Symbol" w:hAnsi="Symbol" w:hint="default"/>
      </w:rPr>
    </w:lvl>
    <w:lvl w:ilvl="4" w:tplc="0F8E3BEA">
      <w:start w:val="1"/>
      <w:numFmt w:val="bullet"/>
      <w:lvlText w:val="o"/>
      <w:lvlJc w:val="left"/>
      <w:pPr>
        <w:ind w:left="3600" w:hanging="360"/>
      </w:pPr>
      <w:rPr>
        <w:rFonts w:ascii="Courier New" w:hAnsi="Courier New" w:hint="default"/>
      </w:rPr>
    </w:lvl>
    <w:lvl w:ilvl="5" w:tplc="C8CE19A2">
      <w:start w:val="1"/>
      <w:numFmt w:val="bullet"/>
      <w:lvlText w:val=""/>
      <w:lvlJc w:val="left"/>
      <w:pPr>
        <w:ind w:left="4320" w:hanging="360"/>
      </w:pPr>
      <w:rPr>
        <w:rFonts w:ascii="Wingdings" w:hAnsi="Wingdings" w:hint="default"/>
      </w:rPr>
    </w:lvl>
    <w:lvl w:ilvl="6" w:tplc="DC6CBB0E">
      <w:start w:val="1"/>
      <w:numFmt w:val="bullet"/>
      <w:lvlText w:val=""/>
      <w:lvlJc w:val="left"/>
      <w:pPr>
        <w:ind w:left="5040" w:hanging="360"/>
      </w:pPr>
      <w:rPr>
        <w:rFonts w:ascii="Symbol" w:hAnsi="Symbol" w:hint="default"/>
      </w:rPr>
    </w:lvl>
    <w:lvl w:ilvl="7" w:tplc="B4E2BD38">
      <w:start w:val="1"/>
      <w:numFmt w:val="bullet"/>
      <w:lvlText w:val="o"/>
      <w:lvlJc w:val="left"/>
      <w:pPr>
        <w:ind w:left="5760" w:hanging="360"/>
      </w:pPr>
      <w:rPr>
        <w:rFonts w:ascii="Courier New" w:hAnsi="Courier New" w:hint="default"/>
      </w:rPr>
    </w:lvl>
    <w:lvl w:ilvl="8" w:tplc="913064CE">
      <w:start w:val="1"/>
      <w:numFmt w:val="bullet"/>
      <w:lvlText w:val=""/>
      <w:lvlJc w:val="left"/>
      <w:pPr>
        <w:ind w:left="6480" w:hanging="360"/>
      </w:pPr>
      <w:rPr>
        <w:rFonts w:ascii="Wingdings" w:hAnsi="Wingdings" w:hint="default"/>
      </w:rPr>
    </w:lvl>
  </w:abstractNum>
  <w:abstractNum w:abstractNumId="1" w15:restartNumberingAfterBreak="0">
    <w:nsid w:val="23967D1F"/>
    <w:multiLevelType w:val="hybridMultilevel"/>
    <w:tmpl w:val="D32CFAD2"/>
    <w:lvl w:ilvl="0" w:tplc="DCAE7E1A">
      <w:start w:val="1"/>
      <w:numFmt w:val="bullet"/>
      <w:lvlText w:val=""/>
      <w:lvlJc w:val="left"/>
      <w:pPr>
        <w:ind w:left="720" w:hanging="360"/>
      </w:pPr>
      <w:rPr>
        <w:rFonts w:ascii="Symbol" w:hAnsi="Symbol" w:hint="default"/>
      </w:rPr>
    </w:lvl>
    <w:lvl w:ilvl="1" w:tplc="4E5A344E">
      <w:start w:val="1"/>
      <w:numFmt w:val="bullet"/>
      <w:lvlText w:val="o"/>
      <w:lvlJc w:val="left"/>
      <w:pPr>
        <w:ind w:left="1440" w:hanging="360"/>
      </w:pPr>
      <w:rPr>
        <w:rFonts w:ascii="Courier New" w:hAnsi="Courier New" w:hint="default"/>
      </w:rPr>
    </w:lvl>
    <w:lvl w:ilvl="2" w:tplc="FFECCDB6">
      <w:start w:val="1"/>
      <w:numFmt w:val="bullet"/>
      <w:lvlText w:val=""/>
      <w:lvlJc w:val="left"/>
      <w:pPr>
        <w:ind w:left="2160" w:hanging="360"/>
      </w:pPr>
      <w:rPr>
        <w:rFonts w:ascii="Wingdings" w:hAnsi="Wingdings" w:hint="default"/>
      </w:rPr>
    </w:lvl>
    <w:lvl w:ilvl="3" w:tplc="32F697C8">
      <w:start w:val="1"/>
      <w:numFmt w:val="bullet"/>
      <w:lvlText w:val=""/>
      <w:lvlJc w:val="left"/>
      <w:pPr>
        <w:ind w:left="2880" w:hanging="360"/>
      </w:pPr>
      <w:rPr>
        <w:rFonts w:ascii="Symbol" w:hAnsi="Symbol" w:hint="default"/>
      </w:rPr>
    </w:lvl>
    <w:lvl w:ilvl="4" w:tplc="7FEA9624">
      <w:start w:val="1"/>
      <w:numFmt w:val="bullet"/>
      <w:lvlText w:val="o"/>
      <w:lvlJc w:val="left"/>
      <w:pPr>
        <w:ind w:left="3600" w:hanging="360"/>
      </w:pPr>
      <w:rPr>
        <w:rFonts w:ascii="Courier New" w:hAnsi="Courier New" w:hint="default"/>
      </w:rPr>
    </w:lvl>
    <w:lvl w:ilvl="5" w:tplc="5FB0747C">
      <w:start w:val="1"/>
      <w:numFmt w:val="bullet"/>
      <w:lvlText w:val=""/>
      <w:lvlJc w:val="left"/>
      <w:pPr>
        <w:ind w:left="4320" w:hanging="360"/>
      </w:pPr>
      <w:rPr>
        <w:rFonts w:ascii="Wingdings" w:hAnsi="Wingdings" w:hint="default"/>
      </w:rPr>
    </w:lvl>
    <w:lvl w:ilvl="6" w:tplc="5E3A571E">
      <w:start w:val="1"/>
      <w:numFmt w:val="bullet"/>
      <w:lvlText w:val=""/>
      <w:lvlJc w:val="left"/>
      <w:pPr>
        <w:ind w:left="5040" w:hanging="360"/>
      </w:pPr>
      <w:rPr>
        <w:rFonts w:ascii="Symbol" w:hAnsi="Symbol" w:hint="default"/>
      </w:rPr>
    </w:lvl>
    <w:lvl w:ilvl="7" w:tplc="76340BB2">
      <w:start w:val="1"/>
      <w:numFmt w:val="bullet"/>
      <w:lvlText w:val="o"/>
      <w:lvlJc w:val="left"/>
      <w:pPr>
        <w:ind w:left="5760" w:hanging="360"/>
      </w:pPr>
      <w:rPr>
        <w:rFonts w:ascii="Courier New" w:hAnsi="Courier New" w:hint="default"/>
      </w:rPr>
    </w:lvl>
    <w:lvl w:ilvl="8" w:tplc="2DB865C2">
      <w:start w:val="1"/>
      <w:numFmt w:val="bullet"/>
      <w:lvlText w:val=""/>
      <w:lvlJc w:val="left"/>
      <w:pPr>
        <w:ind w:left="6480" w:hanging="360"/>
      </w:pPr>
      <w:rPr>
        <w:rFonts w:ascii="Wingdings" w:hAnsi="Wingdings" w:hint="default"/>
      </w:rPr>
    </w:lvl>
  </w:abstractNum>
  <w:abstractNum w:abstractNumId="2" w15:restartNumberingAfterBreak="0">
    <w:nsid w:val="2B3C54F4"/>
    <w:multiLevelType w:val="hybridMultilevel"/>
    <w:tmpl w:val="BCE632A8"/>
    <w:lvl w:ilvl="0" w:tplc="D37268FC">
      <w:start w:val="1"/>
      <w:numFmt w:val="bullet"/>
      <w:lvlText w:val=""/>
      <w:lvlJc w:val="left"/>
      <w:pPr>
        <w:ind w:left="720" w:hanging="360"/>
      </w:pPr>
      <w:rPr>
        <w:rFonts w:ascii="Symbol" w:hAnsi="Symbol" w:hint="default"/>
      </w:rPr>
    </w:lvl>
    <w:lvl w:ilvl="1" w:tplc="E73A63E4">
      <w:start w:val="1"/>
      <w:numFmt w:val="bullet"/>
      <w:lvlText w:val="o"/>
      <w:lvlJc w:val="left"/>
      <w:pPr>
        <w:ind w:left="1440" w:hanging="360"/>
      </w:pPr>
      <w:rPr>
        <w:rFonts w:ascii="Courier New" w:hAnsi="Courier New" w:hint="default"/>
      </w:rPr>
    </w:lvl>
    <w:lvl w:ilvl="2" w:tplc="81EA8634">
      <w:start w:val="1"/>
      <w:numFmt w:val="bullet"/>
      <w:lvlText w:val=""/>
      <w:lvlJc w:val="left"/>
      <w:pPr>
        <w:ind w:left="2160" w:hanging="360"/>
      </w:pPr>
      <w:rPr>
        <w:rFonts w:ascii="Wingdings" w:hAnsi="Wingdings" w:hint="default"/>
      </w:rPr>
    </w:lvl>
    <w:lvl w:ilvl="3" w:tplc="F498F3C6">
      <w:start w:val="1"/>
      <w:numFmt w:val="bullet"/>
      <w:lvlText w:val=""/>
      <w:lvlJc w:val="left"/>
      <w:pPr>
        <w:ind w:left="2880" w:hanging="360"/>
      </w:pPr>
      <w:rPr>
        <w:rFonts w:ascii="Symbol" w:hAnsi="Symbol" w:hint="default"/>
      </w:rPr>
    </w:lvl>
    <w:lvl w:ilvl="4" w:tplc="A4FA9116">
      <w:start w:val="1"/>
      <w:numFmt w:val="bullet"/>
      <w:lvlText w:val="o"/>
      <w:lvlJc w:val="left"/>
      <w:pPr>
        <w:ind w:left="3600" w:hanging="360"/>
      </w:pPr>
      <w:rPr>
        <w:rFonts w:ascii="Courier New" w:hAnsi="Courier New" w:hint="default"/>
      </w:rPr>
    </w:lvl>
    <w:lvl w:ilvl="5" w:tplc="9A0AE2BA">
      <w:start w:val="1"/>
      <w:numFmt w:val="bullet"/>
      <w:lvlText w:val=""/>
      <w:lvlJc w:val="left"/>
      <w:pPr>
        <w:ind w:left="4320" w:hanging="360"/>
      </w:pPr>
      <w:rPr>
        <w:rFonts w:ascii="Wingdings" w:hAnsi="Wingdings" w:hint="default"/>
      </w:rPr>
    </w:lvl>
    <w:lvl w:ilvl="6" w:tplc="B6C08026">
      <w:start w:val="1"/>
      <w:numFmt w:val="bullet"/>
      <w:lvlText w:val=""/>
      <w:lvlJc w:val="left"/>
      <w:pPr>
        <w:ind w:left="5040" w:hanging="360"/>
      </w:pPr>
      <w:rPr>
        <w:rFonts w:ascii="Symbol" w:hAnsi="Symbol" w:hint="default"/>
      </w:rPr>
    </w:lvl>
    <w:lvl w:ilvl="7" w:tplc="C61461A2">
      <w:start w:val="1"/>
      <w:numFmt w:val="bullet"/>
      <w:lvlText w:val="o"/>
      <w:lvlJc w:val="left"/>
      <w:pPr>
        <w:ind w:left="5760" w:hanging="360"/>
      </w:pPr>
      <w:rPr>
        <w:rFonts w:ascii="Courier New" w:hAnsi="Courier New" w:hint="default"/>
      </w:rPr>
    </w:lvl>
    <w:lvl w:ilvl="8" w:tplc="15361ED6">
      <w:start w:val="1"/>
      <w:numFmt w:val="bullet"/>
      <w:lvlText w:val=""/>
      <w:lvlJc w:val="left"/>
      <w:pPr>
        <w:ind w:left="6480" w:hanging="360"/>
      </w:pPr>
      <w:rPr>
        <w:rFonts w:ascii="Wingdings" w:hAnsi="Wingdings" w:hint="default"/>
      </w:rPr>
    </w:lvl>
  </w:abstractNum>
  <w:abstractNum w:abstractNumId="3" w15:restartNumberingAfterBreak="0">
    <w:nsid w:val="4B4F5ACB"/>
    <w:multiLevelType w:val="hybridMultilevel"/>
    <w:tmpl w:val="B64E6884"/>
    <w:lvl w:ilvl="0" w:tplc="040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A53B65"/>
    <w:multiLevelType w:val="hybridMultilevel"/>
    <w:tmpl w:val="AEF69576"/>
    <w:lvl w:ilvl="0" w:tplc="55A4F2B8">
      <w:start w:val="1"/>
      <w:numFmt w:val="bullet"/>
      <w:lvlText w:val=""/>
      <w:lvlJc w:val="left"/>
      <w:pPr>
        <w:ind w:left="720" w:hanging="360"/>
      </w:pPr>
      <w:rPr>
        <w:rFonts w:ascii="Symbol" w:hAnsi="Symbol" w:hint="default"/>
      </w:rPr>
    </w:lvl>
    <w:lvl w:ilvl="1" w:tplc="1610C858">
      <w:start w:val="1"/>
      <w:numFmt w:val="bullet"/>
      <w:lvlText w:val="o"/>
      <w:lvlJc w:val="left"/>
      <w:pPr>
        <w:ind w:left="1440" w:hanging="360"/>
      </w:pPr>
      <w:rPr>
        <w:rFonts w:ascii="Courier New" w:hAnsi="Courier New" w:hint="default"/>
      </w:rPr>
    </w:lvl>
    <w:lvl w:ilvl="2" w:tplc="8A0A4992">
      <w:start w:val="1"/>
      <w:numFmt w:val="bullet"/>
      <w:lvlText w:val=""/>
      <w:lvlJc w:val="left"/>
      <w:pPr>
        <w:ind w:left="2160" w:hanging="360"/>
      </w:pPr>
      <w:rPr>
        <w:rFonts w:ascii="Wingdings" w:hAnsi="Wingdings" w:hint="default"/>
      </w:rPr>
    </w:lvl>
    <w:lvl w:ilvl="3" w:tplc="DC100A1C">
      <w:start w:val="1"/>
      <w:numFmt w:val="bullet"/>
      <w:lvlText w:val=""/>
      <w:lvlJc w:val="left"/>
      <w:pPr>
        <w:ind w:left="2880" w:hanging="360"/>
      </w:pPr>
      <w:rPr>
        <w:rFonts w:ascii="Symbol" w:hAnsi="Symbol" w:hint="default"/>
      </w:rPr>
    </w:lvl>
    <w:lvl w:ilvl="4" w:tplc="1ACC4FA6">
      <w:start w:val="1"/>
      <w:numFmt w:val="bullet"/>
      <w:lvlText w:val="o"/>
      <w:lvlJc w:val="left"/>
      <w:pPr>
        <w:ind w:left="3600" w:hanging="360"/>
      </w:pPr>
      <w:rPr>
        <w:rFonts w:ascii="Courier New" w:hAnsi="Courier New" w:hint="default"/>
      </w:rPr>
    </w:lvl>
    <w:lvl w:ilvl="5" w:tplc="0E7C1EBA">
      <w:start w:val="1"/>
      <w:numFmt w:val="bullet"/>
      <w:lvlText w:val=""/>
      <w:lvlJc w:val="left"/>
      <w:pPr>
        <w:ind w:left="4320" w:hanging="360"/>
      </w:pPr>
      <w:rPr>
        <w:rFonts w:ascii="Wingdings" w:hAnsi="Wingdings" w:hint="default"/>
      </w:rPr>
    </w:lvl>
    <w:lvl w:ilvl="6" w:tplc="469EB1EA">
      <w:start w:val="1"/>
      <w:numFmt w:val="bullet"/>
      <w:lvlText w:val=""/>
      <w:lvlJc w:val="left"/>
      <w:pPr>
        <w:ind w:left="5040" w:hanging="360"/>
      </w:pPr>
      <w:rPr>
        <w:rFonts w:ascii="Symbol" w:hAnsi="Symbol" w:hint="default"/>
      </w:rPr>
    </w:lvl>
    <w:lvl w:ilvl="7" w:tplc="CB68E9AC">
      <w:start w:val="1"/>
      <w:numFmt w:val="bullet"/>
      <w:lvlText w:val="o"/>
      <w:lvlJc w:val="left"/>
      <w:pPr>
        <w:ind w:left="5760" w:hanging="360"/>
      </w:pPr>
      <w:rPr>
        <w:rFonts w:ascii="Courier New" w:hAnsi="Courier New" w:hint="default"/>
      </w:rPr>
    </w:lvl>
    <w:lvl w:ilvl="8" w:tplc="0BE25410">
      <w:start w:val="1"/>
      <w:numFmt w:val="bullet"/>
      <w:lvlText w:val=""/>
      <w:lvlJc w:val="left"/>
      <w:pPr>
        <w:ind w:left="6480" w:hanging="360"/>
      </w:pPr>
      <w:rPr>
        <w:rFonts w:ascii="Wingdings" w:hAnsi="Wingdings" w:hint="default"/>
      </w:rPr>
    </w:lvl>
  </w:abstractNum>
  <w:abstractNum w:abstractNumId="5" w15:restartNumberingAfterBreak="0">
    <w:nsid w:val="6F862728"/>
    <w:multiLevelType w:val="hybridMultilevel"/>
    <w:tmpl w:val="B9EC013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15:restartNumberingAfterBreak="0">
    <w:nsid w:val="70DA25B9"/>
    <w:multiLevelType w:val="hybridMultilevel"/>
    <w:tmpl w:val="B4A83D88"/>
    <w:lvl w:ilvl="0" w:tplc="E18A170C">
      <w:start w:val="1"/>
      <w:numFmt w:val="bullet"/>
      <w:lvlText w:val=""/>
      <w:lvlJc w:val="left"/>
      <w:pPr>
        <w:ind w:left="720" w:hanging="360"/>
      </w:pPr>
      <w:rPr>
        <w:rFonts w:ascii="Symbol" w:hAnsi="Symbol" w:hint="default"/>
      </w:rPr>
    </w:lvl>
    <w:lvl w:ilvl="1" w:tplc="937EDFC2">
      <w:start w:val="1"/>
      <w:numFmt w:val="bullet"/>
      <w:lvlText w:val="o"/>
      <w:lvlJc w:val="left"/>
      <w:pPr>
        <w:ind w:left="1440" w:hanging="360"/>
      </w:pPr>
      <w:rPr>
        <w:rFonts w:ascii="Courier New" w:hAnsi="Courier New" w:hint="default"/>
      </w:rPr>
    </w:lvl>
    <w:lvl w:ilvl="2" w:tplc="BACA8D74">
      <w:start w:val="1"/>
      <w:numFmt w:val="bullet"/>
      <w:lvlText w:val=""/>
      <w:lvlJc w:val="left"/>
      <w:pPr>
        <w:ind w:left="2160" w:hanging="360"/>
      </w:pPr>
      <w:rPr>
        <w:rFonts w:ascii="Wingdings" w:hAnsi="Wingdings" w:hint="default"/>
      </w:rPr>
    </w:lvl>
    <w:lvl w:ilvl="3" w:tplc="19703532">
      <w:start w:val="1"/>
      <w:numFmt w:val="bullet"/>
      <w:lvlText w:val=""/>
      <w:lvlJc w:val="left"/>
      <w:pPr>
        <w:ind w:left="2880" w:hanging="360"/>
      </w:pPr>
      <w:rPr>
        <w:rFonts w:ascii="Symbol" w:hAnsi="Symbol" w:hint="default"/>
      </w:rPr>
    </w:lvl>
    <w:lvl w:ilvl="4" w:tplc="33AE11BC">
      <w:start w:val="1"/>
      <w:numFmt w:val="bullet"/>
      <w:lvlText w:val="o"/>
      <w:lvlJc w:val="left"/>
      <w:pPr>
        <w:ind w:left="3600" w:hanging="360"/>
      </w:pPr>
      <w:rPr>
        <w:rFonts w:ascii="Courier New" w:hAnsi="Courier New" w:hint="default"/>
      </w:rPr>
    </w:lvl>
    <w:lvl w:ilvl="5" w:tplc="CBF646BE">
      <w:start w:val="1"/>
      <w:numFmt w:val="bullet"/>
      <w:lvlText w:val=""/>
      <w:lvlJc w:val="left"/>
      <w:pPr>
        <w:ind w:left="4320" w:hanging="360"/>
      </w:pPr>
      <w:rPr>
        <w:rFonts w:ascii="Wingdings" w:hAnsi="Wingdings" w:hint="default"/>
      </w:rPr>
    </w:lvl>
    <w:lvl w:ilvl="6" w:tplc="402641BC">
      <w:start w:val="1"/>
      <w:numFmt w:val="bullet"/>
      <w:lvlText w:val=""/>
      <w:lvlJc w:val="left"/>
      <w:pPr>
        <w:ind w:left="5040" w:hanging="360"/>
      </w:pPr>
      <w:rPr>
        <w:rFonts w:ascii="Symbol" w:hAnsi="Symbol" w:hint="default"/>
      </w:rPr>
    </w:lvl>
    <w:lvl w:ilvl="7" w:tplc="27461DD8">
      <w:start w:val="1"/>
      <w:numFmt w:val="bullet"/>
      <w:lvlText w:val="o"/>
      <w:lvlJc w:val="left"/>
      <w:pPr>
        <w:ind w:left="5760" w:hanging="360"/>
      </w:pPr>
      <w:rPr>
        <w:rFonts w:ascii="Courier New" w:hAnsi="Courier New" w:hint="default"/>
      </w:rPr>
    </w:lvl>
    <w:lvl w:ilvl="8" w:tplc="4A540612">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6CE"/>
    <w:rsid w:val="00027F33"/>
    <w:rsid w:val="00040981"/>
    <w:rsid w:val="00050D46"/>
    <w:rsid w:val="00055942"/>
    <w:rsid w:val="00061C63"/>
    <w:rsid w:val="00072CE5"/>
    <w:rsid w:val="00085997"/>
    <w:rsid w:val="000925B3"/>
    <w:rsid w:val="000A730C"/>
    <w:rsid w:val="000F56D2"/>
    <w:rsid w:val="00110F8A"/>
    <w:rsid w:val="00136B14"/>
    <w:rsid w:val="00150619"/>
    <w:rsid w:val="00160F40"/>
    <w:rsid w:val="00190B23"/>
    <w:rsid w:val="001B29D0"/>
    <w:rsid w:val="001B6224"/>
    <w:rsid w:val="001E06B9"/>
    <w:rsid w:val="001F3D89"/>
    <w:rsid w:val="002168EF"/>
    <w:rsid w:val="00231E61"/>
    <w:rsid w:val="00236D7B"/>
    <w:rsid w:val="002549C2"/>
    <w:rsid w:val="00267945"/>
    <w:rsid w:val="002D3EE7"/>
    <w:rsid w:val="002F444E"/>
    <w:rsid w:val="0030732D"/>
    <w:rsid w:val="003369B9"/>
    <w:rsid w:val="0034574F"/>
    <w:rsid w:val="00352EE0"/>
    <w:rsid w:val="0036363E"/>
    <w:rsid w:val="003851D3"/>
    <w:rsid w:val="0038645D"/>
    <w:rsid w:val="003964B0"/>
    <w:rsid w:val="0039684E"/>
    <w:rsid w:val="003D75B7"/>
    <w:rsid w:val="004203D6"/>
    <w:rsid w:val="00457877"/>
    <w:rsid w:val="00461833"/>
    <w:rsid w:val="004713BB"/>
    <w:rsid w:val="00471FE4"/>
    <w:rsid w:val="0048148B"/>
    <w:rsid w:val="004F31A7"/>
    <w:rsid w:val="004F33E9"/>
    <w:rsid w:val="004F66F7"/>
    <w:rsid w:val="00522944"/>
    <w:rsid w:val="005572DC"/>
    <w:rsid w:val="00561066"/>
    <w:rsid w:val="00574ED5"/>
    <w:rsid w:val="005765DE"/>
    <w:rsid w:val="00582DBF"/>
    <w:rsid w:val="005914CA"/>
    <w:rsid w:val="005A7FA5"/>
    <w:rsid w:val="005D527D"/>
    <w:rsid w:val="005F303A"/>
    <w:rsid w:val="00606B16"/>
    <w:rsid w:val="00607FD7"/>
    <w:rsid w:val="006348AB"/>
    <w:rsid w:val="006721B0"/>
    <w:rsid w:val="006A2007"/>
    <w:rsid w:val="006A46D6"/>
    <w:rsid w:val="006D51AB"/>
    <w:rsid w:val="006F67A4"/>
    <w:rsid w:val="00702410"/>
    <w:rsid w:val="00704A38"/>
    <w:rsid w:val="00731873"/>
    <w:rsid w:val="00754E6B"/>
    <w:rsid w:val="00785FF1"/>
    <w:rsid w:val="00795E56"/>
    <w:rsid w:val="007A2B31"/>
    <w:rsid w:val="00810049"/>
    <w:rsid w:val="008226F6"/>
    <w:rsid w:val="008616CE"/>
    <w:rsid w:val="0086331B"/>
    <w:rsid w:val="008648BC"/>
    <w:rsid w:val="00884C23"/>
    <w:rsid w:val="008C4439"/>
    <w:rsid w:val="00907BFA"/>
    <w:rsid w:val="0095046B"/>
    <w:rsid w:val="009933FE"/>
    <w:rsid w:val="00993524"/>
    <w:rsid w:val="009D06E7"/>
    <w:rsid w:val="009E289D"/>
    <w:rsid w:val="009E3BDB"/>
    <w:rsid w:val="009F48B5"/>
    <w:rsid w:val="00A66FC2"/>
    <w:rsid w:val="00A70726"/>
    <w:rsid w:val="00A768B0"/>
    <w:rsid w:val="00A8478F"/>
    <w:rsid w:val="00A8715E"/>
    <w:rsid w:val="00AC2C51"/>
    <w:rsid w:val="00AD49F5"/>
    <w:rsid w:val="00AF358E"/>
    <w:rsid w:val="00B0342F"/>
    <w:rsid w:val="00B65D43"/>
    <w:rsid w:val="00B85BD7"/>
    <w:rsid w:val="00BC33AA"/>
    <w:rsid w:val="00BD1F93"/>
    <w:rsid w:val="00BE5466"/>
    <w:rsid w:val="00C02E6C"/>
    <w:rsid w:val="00C234C8"/>
    <w:rsid w:val="00C342F7"/>
    <w:rsid w:val="00C54D35"/>
    <w:rsid w:val="00C5546D"/>
    <w:rsid w:val="00CA6F1A"/>
    <w:rsid w:val="00CB7819"/>
    <w:rsid w:val="00D048AA"/>
    <w:rsid w:val="00D05F4E"/>
    <w:rsid w:val="00D553C6"/>
    <w:rsid w:val="00D954FB"/>
    <w:rsid w:val="00DB1B6E"/>
    <w:rsid w:val="00DB2A8E"/>
    <w:rsid w:val="00DB5BEA"/>
    <w:rsid w:val="00DB726A"/>
    <w:rsid w:val="00DC40DB"/>
    <w:rsid w:val="00E14826"/>
    <w:rsid w:val="00E237A8"/>
    <w:rsid w:val="00E42F5F"/>
    <w:rsid w:val="00E87202"/>
    <w:rsid w:val="00ED3D6D"/>
    <w:rsid w:val="00ED40CB"/>
    <w:rsid w:val="00ED5162"/>
    <w:rsid w:val="00EF7B91"/>
    <w:rsid w:val="00F05330"/>
    <w:rsid w:val="00F721D5"/>
    <w:rsid w:val="00FB2101"/>
    <w:rsid w:val="00FB3D2C"/>
    <w:rsid w:val="00FD2C08"/>
    <w:rsid w:val="01DC8B1C"/>
    <w:rsid w:val="03226AB7"/>
    <w:rsid w:val="034B5239"/>
    <w:rsid w:val="03DCC6EC"/>
    <w:rsid w:val="0448219B"/>
    <w:rsid w:val="0530D036"/>
    <w:rsid w:val="06F8D3D0"/>
    <w:rsid w:val="08511428"/>
    <w:rsid w:val="09A9F5A5"/>
    <w:rsid w:val="09D43D79"/>
    <w:rsid w:val="0A457EBA"/>
    <w:rsid w:val="0DA807EE"/>
    <w:rsid w:val="0E1327C6"/>
    <w:rsid w:val="0E4406B7"/>
    <w:rsid w:val="11F62AE1"/>
    <w:rsid w:val="14805509"/>
    <w:rsid w:val="1482423A"/>
    <w:rsid w:val="15408924"/>
    <w:rsid w:val="154163FE"/>
    <w:rsid w:val="16B13A72"/>
    <w:rsid w:val="17620232"/>
    <w:rsid w:val="19BFD24B"/>
    <w:rsid w:val="1A0B0F54"/>
    <w:rsid w:val="1ABCBFA3"/>
    <w:rsid w:val="1CB90422"/>
    <w:rsid w:val="1E83659C"/>
    <w:rsid w:val="226AC7AA"/>
    <w:rsid w:val="2393683A"/>
    <w:rsid w:val="2876DA5A"/>
    <w:rsid w:val="298BA251"/>
    <w:rsid w:val="2A0F7DD8"/>
    <w:rsid w:val="2B2F6F05"/>
    <w:rsid w:val="2CC5B375"/>
    <w:rsid w:val="2D6A8733"/>
    <w:rsid w:val="2DEA1908"/>
    <w:rsid w:val="2E83D0EA"/>
    <w:rsid w:val="2EC64E3B"/>
    <w:rsid w:val="2F1FE7DB"/>
    <w:rsid w:val="2FF747B4"/>
    <w:rsid w:val="30A30A9D"/>
    <w:rsid w:val="30C249F5"/>
    <w:rsid w:val="30D26F6A"/>
    <w:rsid w:val="30EAA921"/>
    <w:rsid w:val="3138FA8C"/>
    <w:rsid w:val="31690F08"/>
    <w:rsid w:val="33017E96"/>
    <w:rsid w:val="353DC65B"/>
    <w:rsid w:val="35E13E8E"/>
    <w:rsid w:val="37E4D1C1"/>
    <w:rsid w:val="37EC03A5"/>
    <w:rsid w:val="3A95890E"/>
    <w:rsid w:val="3BA90F10"/>
    <w:rsid w:val="3C40C559"/>
    <w:rsid w:val="3CABDCD7"/>
    <w:rsid w:val="3E5B4593"/>
    <w:rsid w:val="40DE3853"/>
    <w:rsid w:val="422F48EE"/>
    <w:rsid w:val="42CE6985"/>
    <w:rsid w:val="43C5894D"/>
    <w:rsid w:val="4457CFD3"/>
    <w:rsid w:val="446C9262"/>
    <w:rsid w:val="446FD3D8"/>
    <w:rsid w:val="45543C7A"/>
    <w:rsid w:val="478F7095"/>
    <w:rsid w:val="4927077E"/>
    <w:rsid w:val="4BBE3F25"/>
    <w:rsid w:val="4C62081B"/>
    <w:rsid w:val="4EDC34B0"/>
    <w:rsid w:val="511D2A7E"/>
    <w:rsid w:val="521C68AA"/>
    <w:rsid w:val="54BF9E0D"/>
    <w:rsid w:val="54E4824C"/>
    <w:rsid w:val="5513D4BD"/>
    <w:rsid w:val="558B8D07"/>
    <w:rsid w:val="55BB4577"/>
    <w:rsid w:val="55DD24A8"/>
    <w:rsid w:val="566B406B"/>
    <w:rsid w:val="571B3B5F"/>
    <w:rsid w:val="5778940D"/>
    <w:rsid w:val="59DB7613"/>
    <w:rsid w:val="5A52DC21"/>
    <w:rsid w:val="5DC6575C"/>
    <w:rsid w:val="5E4FA3C1"/>
    <w:rsid w:val="5ED5A5C9"/>
    <w:rsid w:val="5FF8FA54"/>
    <w:rsid w:val="60C21DA5"/>
    <w:rsid w:val="61AFA50E"/>
    <w:rsid w:val="641FD159"/>
    <w:rsid w:val="652805ED"/>
    <w:rsid w:val="68AC2EF5"/>
    <w:rsid w:val="68BCF0D2"/>
    <w:rsid w:val="693164CD"/>
    <w:rsid w:val="6B0F0F4F"/>
    <w:rsid w:val="6BA9C451"/>
    <w:rsid w:val="6BBB7CC4"/>
    <w:rsid w:val="6C75D0F1"/>
    <w:rsid w:val="6E20CE43"/>
    <w:rsid w:val="6F80390D"/>
    <w:rsid w:val="721095AF"/>
    <w:rsid w:val="7364BA31"/>
    <w:rsid w:val="7826C481"/>
    <w:rsid w:val="790DF2F6"/>
    <w:rsid w:val="79996775"/>
    <w:rsid w:val="7B6FBB01"/>
    <w:rsid w:val="7C4D2716"/>
    <w:rsid w:val="7C56EEDF"/>
    <w:rsid w:val="7D6B1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4CC5B7"/>
  <w15:docId w15:val="{88B79798-837C-4420-A846-BA2DF857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2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01"/>
    <w:rPr>
      <w:rFonts w:ascii="Segoe UI" w:hAnsi="Segoe UI" w:cs="Segoe UI"/>
      <w:sz w:val="18"/>
      <w:szCs w:val="18"/>
    </w:rPr>
  </w:style>
  <w:style w:type="paragraph" w:styleId="HTMLPreformatted">
    <w:name w:val="HTML Preformatted"/>
    <w:basedOn w:val="Normal"/>
    <w:link w:val="HTMLPreformattedChar"/>
    <w:uiPriority w:val="99"/>
    <w:unhideWhenUsed/>
    <w:rsid w:val="009D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D06E7"/>
    <w:rPr>
      <w:rFonts w:ascii="Courier New" w:eastAsia="Times New Roman" w:hAnsi="Courier New" w:cs="Courier New"/>
      <w:sz w:val="20"/>
      <w:szCs w:val="20"/>
    </w:rPr>
  </w:style>
  <w:style w:type="character" w:styleId="Hyperlink">
    <w:name w:val="Hyperlink"/>
    <w:rsid w:val="004F33E9"/>
    <w:rPr>
      <w:rFonts w:cs="Times New Roman"/>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F31A7"/>
    <w:rPr>
      <w:b/>
      <w:bCs/>
    </w:rPr>
  </w:style>
  <w:style w:type="character" w:customStyle="1" w:styleId="CommentSubjectChar">
    <w:name w:val="Comment Subject Char"/>
    <w:basedOn w:val="CommentTextChar"/>
    <w:link w:val="CommentSubject"/>
    <w:uiPriority w:val="99"/>
    <w:semiHidden/>
    <w:rsid w:val="004F31A7"/>
    <w:rPr>
      <w:b/>
      <w:bCs/>
      <w:sz w:val="20"/>
      <w:szCs w:val="20"/>
    </w:rPr>
  </w:style>
  <w:style w:type="character" w:customStyle="1" w:styleId="normaltextrun">
    <w:name w:val="normaltextrun"/>
    <w:basedOn w:val="DefaultParagraphFont"/>
    <w:rsid w:val="000F56D2"/>
  </w:style>
  <w:style w:type="character" w:customStyle="1" w:styleId="eop">
    <w:name w:val="eop"/>
    <w:basedOn w:val="DefaultParagraphFont"/>
    <w:rsid w:val="000F56D2"/>
  </w:style>
  <w:style w:type="paragraph" w:styleId="ListParagraph">
    <w:name w:val="List Paragraph"/>
    <w:basedOn w:val="Normal"/>
    <w:uiPriority w:val="34"/>
    <w:qFormat/>
    <w:rsid w:val="000F56D2"/>
    <w:pPr>
      <w:ind w:left="720"/>
      <w:contextualSpacing/>
    </w:pPr>
  </w:style>
  <w:style w:type="character" w:styleId="UnresolvedMention">
    <w:name w:val="Unresolved Mention"/>
    <w:basedOn w:val="DefaultParagraphFont"/>
    <w:uiPriority w:val="99"/>
    <w:semiHidden/>
    <w:unhideWhenUsed/>
    <w:rsid w:val="000F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said.gov/central-asia-regional/fact-sheets/safe-migration-central-asi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rce.k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grant.k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EBADFBEBB3B4D91F66BC83C699B72" ma:contentTypeVersion="13" ma:contentTypeDescription="Create a new document." ma:contentTypeScope="" ma:versionID="b0831c3024dc46f07666a6126e59cf87">
  <xsd:schema xmlns:xsd="http://www.w3.org/2001/XMLSchema" xmlns:xs="http://www.w3.org/2001/XMLSchema" xmlns:p="http://schemas.microsoft.com/office/2006/metadata/properties" xmlns:ns2="e4eea6bf-5dee-4de8-88c5-6f379d3dae28" xmlns:ns3="81ca8a52-969d-461c-9907-370a26c15614" targetNamespace="http://schemas.microsoft.com/office/2006/metadata/properties" ma:root="true" ma:fieldsID="55a4c5bcf05dcdc3395c32b95d496ca5" ns2:_="" ns3:_="">
    <xsd:import namespace="e4eea6bf-5dee-4de8-88c5-6f379d3dae2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a6bf-5dee-4de8-88c5-6f379d3da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0C2BA-89FF-481A-8737-9F56A2C06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a6bf-5dee-4de8-88c5-6f379d3dae28"/>
    <ds:schemaRef ds:uri="81ca8a52-969d-461c-9907-370a26c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F033-D520-456B-8B63-AE2A7F097996}">
  <ds:schemaRefs>
    <ds:schemaRef ds:uri="http://schemas.microsoft.com/sharepoint/v3/contenttype/forms"/>
  </ds:schemaRefs>
</ds:datastoreItem>
</file>

<file path=customXml/itemProps3.xml><?xml version="1.0" encoding="utf-8"?>
<ds:datastoreItem xmlns:ds="http://schemas.openxmlformats.org/officeDocument/2006/customXml" ds:itemID="{B043BFF1-E9E6-4FD4-B91F-229951C8B990}">
  <ds:schemaRefs>
    <ds:schemaRef ds:uri="http://www.w3.org/XML/1998/namespace"/>
    <ds:schemaRef ds:uri="http://schemas.microsoft.com/office/infopath/2007/PartnerControls"/>
    <ds:schemaRef ds:uri="http://purl.org/dc/elements/1.1/"/>
    <ds:schemaRef ds:uri="9fb235f8-26f0-4944-8848-cdc86e5d5374"/>
    <ds:schemaRef ds:uri="http://purl.org/dc/dcmitype/"/>
    <ds:schemaRef ds:uri="92f9ff01-99f9-47d3-9937-b236c489ef6f"/>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Saliyeva, Dinara</dc:creator>
  <cp:lastModifiedBy>Saliyeva, Dinara</cp:lastModifiedBy>
  <cp:revision>2</cp:revision>
  <dcterms:created xsi:type="dcterms:W3CDTF">2021-06-25T04:12:00Z</dcterms:created>
  <dcterms:modified xsi:type="dcterms:W3CDTF">2021-06-25T04:12:00Z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0x0101009FCEBADFBEBB3B4D91F66BC83C699B72</vt:lpwstr>
  </property>
  <property fmtid="{D5CDD505-2E9C-101B-9397-08002B2CF9AE}" pid="3" name="MSIP_Label_65bd367d-9e3b-49e5-aa9a-caafdafee3aa_Enabled">
    <vt:lpwstr>true</vt:lpwstr>
  </property>
  <property fmtid="{D5CDD505-2E9C-101B-9397-08002B2CF9AE}" pid="4" name="MSIP_Label_65bd367d-9e3b-49e5-aa9a-caafdafee3aa_SetDate">
    <vt:lpwstr>2020-12-09T07:40:06Z</vt:lpwstr>
  </property>
  <property fmtid="{D5CDD505-2E9C-101B-9397-08002B2CF9AE}" pid="5" name="MSIP_Label_65bd367d-9e3b-49e5-aa9a-caafdafee3aa_Method">
    <vt:lpwstr>Standard</vt:lpwstr>
  </property>
  <property fmtid="{D5CDD505-2E9C-101B-9397-08002B2CF9AE}" pid="6" name="MSIP_Label_65bd367d-9e3b-49e5-aa9a-caafdafee3aa_Name">
    <vt:lpwstr>65bd367d-9e3b-49e5-aa9a-caafdafee3aa</vt:lpwstr>
  </property>
  <property fmtid="{D5CDD505-2E9C-101B-9397-08002B2CF9AE}" pid="7" name="MSIP_Label_65bd367d-9e3b-49e5-aa9a-caafdafee3aa_SiteId">
    <vt:lpwstr>9be3e276-28d8-4cd8-8f84-02cf1911da9c</vt:lpwstr>
  </property>
  <property fmtid="{D5CDD505-2E9C-101B-9397-08002B2CF9AE}" pid="8" name="MSIP_Label_65bd367d-9e3b-49e5-aa9a-caafdafee3aa_ActionId">
    <vt:lpwstr>e2f3d516-c93b-4635-b869-04a110391b9c</vt:lpwstr>
  </property>
  <property fmtid="{D5CDD505-2E9C-101B-9397-08002B2CF9AE}" pid="9" name="MSIP_Label_65bd367d-9e3b-49e5-aa9a-caafdafee3aa_ContentBits">
    <vt:lpwstr>0</vt:lpwstr>
  </property>
</Properties>
</file>