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41" w:rsidRPr="00AB2941" w:rsidRDefault="00AB2941" w:rsidP="00AB2941">
      <w:pPr>
        <w:spacing w:after="0" w:line="419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1"/>
          <w:szCs w:val="31"/>
          <w:lang w:eastAsia="ru-RU"/>
        </w:rPr>
      </w:pPr>
      <w:r w:rsidRPr="00AB2941">
        <w:rPr>
          <w:rFonts w:ascii="Tahoma" w:eastAsia="Times New Roman" w:hAnsi="Tahoma" w:cs="Tahoma"/>
          <w:b/>
          <w:bCs/>
          <w:color w:val="000000"/>
          <w:kern w:val="36"/>
          <w:sz w:val="31"/>
          <w:szCs w:val="31"/>
          <w:lang w:eastAsia="ru-RU"/>
        </w:rPr>
        <w:t>«Мы буквально выживали»</w:t>
      </w:r>
    </w:p>
    <w:p w:rsidR="00AB2941" w:rsidRPr="00AB2941" w:rsidRDefault="00AB2941" w:rsidP="00AB2941">
      <w:pPr>
        <w:numPr>
          <w:ilvl w:val="0"/>
          <w:numId w:val="1"/>
        </w:numPr>
        <w:spacing w:before="100" w:beforeAutospacing="1" w:after="100" w:afterAutospacing="1" w:line="480" w:lineRule="auto"/>
        <w:ind w:left="0" w:right="209"/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</w:pPr>
      <w:r w:rsidRPr="00AB2941"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>Среда, 28 февраля 2018 16:04</w:t>
      </w:r>
    </w:p>
    <w:p w:rsidR="00AB2941" w:rsidRPr="00AB2941" w:rsidRDefault="00AB2941" w:rsidP="00AB2941">
      <w:pPr>
        <w:numPr>
          <w:ilvl w:val="0"/>
          <w:numId w:val="1"/>
        </w:numPr>
        <w:spacing w:before="100" w:beforeAutospacing="1" w:after="100" w:afterAutospacing="1" w:line="480" w:lineRule="auto"/>
        <w:ind w:left="0" w:right="209"/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</w:pPr>
      <w:r w:rsidRPr="00AB2941">
        <w:rPr>
          <w:rFonts w:ascii="Times New Roman" w:eastAsia="Times New Roman" w:hAnsi="Times New Roman" w:cs="Times New Roman"/>
          <w:color w:val="999999"/>
          <w:sz w:val="16"/>
          <w:szCs w:val="16"/>
          <w:lang w:eastAsia="ru-RU"/>
        </w:rPr>
        <w:t>Прочитано 275 раз</w:t>
      </w:r>
    </w:p>
    <w:p w:rsidR="00AB2941" w:rsidRPr="00AB2941" w:rsidRDefault="00AB2941" w:rsidP="00AB2941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b/>
          <w:bCs/>
          <w:color w:val="2D2D2D"/>
          <w:sz w:val="21"/>
          <w:szCs w:val="21"/>
          <w:lang w:eastAsia="ru-RU"/>
        </w:rPr>
      </w:pPr>
      <w:proofErr w:type="spellStart"/>
      <w:r w:rsidRPr="00AB2941">
        <w:rPr>
          <w:rFonts w:ascii="Tahoma" w:eastAsia="Times New Roman" w:hAnsi="Tahoma" w:cs="Tahoma"/>
          <w:b/>
          <w:bCs/>
          <w:color w:val="2D2D2D"/>
          <w:sz w:val="21"/>
          <w:szCs w:val="21"/>
          <w:lang w:eastAsia="ru-RU"/>
        </w:rPr>
        <w:t>Кыргызский</w:t>
      </w:r>
      <w:proofErr w:type="spellEnd"/>
      <w:r w:rsidRPr="00AB2941">
        <w:rPr>
          <w:rFonts w:ascii="Tahoma" w:eastAsia="Times New Roman" w:hAnsi="Tahoma" w:cs="Tahoma"/>
          <w:b/>
          <w:bCs/>
          <w:color w:val="2D2D2D"/>
          <w:sz w:val="21"/>
          <w:szCs w:val="21"/>
          <w:lang w:eastAsia="ru-RU"/>
        </w:rPr>
        <w:t xml:space="preserve"> мигрант рассказал, с какими трудностями приходится сталкиваться трудящимся в Казахстане</w:t>
      </w:r>
    </w:p>
    <w:p w:rsidR="00AB2941" w:rsidRPr="00AB2941" w:rsidRDefault="00AB2941" w:rsidP="00AB2941">
      <w:pPr>
        <w:shd w:val="clear" w:color="auto" w:fill="FFFFFF"/>
        <w:spacing w:before="120" w:after="360" w:line="240" w:lineRule="auto"/>
        <w:rPr>
          <w:rFonts w:ascii="Tahoma" w:eastAsia="Times New Roman" w:hAnsi="Tahoma" w:cs="Tahoma"/>
          <w:color w:val="2D2D2D"/>
          <w:sz w:val="21"/>
          <w:szCs w:val="21"/>
          <w:lang w:eastAsia="ru-RU"/>
        </w:rPr>
      </w:pPr>
      <w:proofErr w:type="spellStart"/>
      <w:proofErr w:type="gram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Алмазбек</w:t>
      </w:r>
      <w:proofErr w:type="spell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 xml:space="preserve"> Сатаров – еще один из множества трудовых мигрантов, который был вынужден покинуть когда-то Кыргызстан в поисках лучшей доли.</w:t>
      </w:r>
      <w:proofErr w:type="gram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 xml:space="preserve"> Отслужив в армии, Алмаз устроился в милицию в родном селе, на юге. Женился, но небольшой зарплаты сотрудника милиции едва хватало свести концы с концами. Когда родилась дочь, семье стало еще тяжелее.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Как рассказал Алмаз, зарплата тогда была где-то 600 сомов.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proofErr w:type="gram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-</w:t>
      </w:r>
      <w:proofErr w:type="gram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 xml:space="preserve">Мы буквально выживали, - говорит он. - Скрепя сердце, решили с женой оставить ребенка тёще и уехали в Казахстан на заработки. Почему Казахстан, а не Россия? Потому что денег не было уехать в Россию, а Казахстан рядом. Тогда зарплата в РК в среднем была 200 долларов, что по нашим меркам было весьма неплохо. Приехав в Казахстан, мы начали торговать на базаре сначала носками, потом одеждой, ездили на </w:t>
      </w:r>
      <w:proofErr w:type="spell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Дордой</w:t>
      </w:r>
      <w:proofErr w:type="spell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 xml:space="preserve"> и привозили оттуда товар по дешевке и продавали на рынках </w:t>
      </w:r>
      <w:proofErr w:type="spell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Алматы</w:t>
      </w:r>
      <w:proofErr w:type="spell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. Ездить часто не могли - раз в 3 месяца, потому что денег едва хватало на проживание, питание.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Вспоминая те нелегкие дни, Алмаз рассказал о том, как однажды даже оказался в изоляторе.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proofErr w:type="gram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-</w:t>
      </w:r>
      <w:proofErr w:type="gram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Конечно, было очень трудно с пропиской, приходилось каждый месяц отмечаться в миграционной службе. Было и такое, что за нарушение паспортного режима загремел в изолятор на месяц, до установления личности, - поведал собеседник.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Затем Сатаров устроился разнорабочим на стройку, а жена также торговала на рынке.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proofErr w:type="gram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-</w:t>
      </w:r>
      <w:proofErr w:type="gram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 xml:space="preserve">За эти годы поднялся от простого разнорабочего до заместителя директора. Затем решил открыть отдельную фирму, когда </w:t>
      </w:r>
      <w:proofErr w:type="gram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мы</w:t>
      </w:r>
      <w:proofErr w:type="gram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 xml:space="preserve"> наконец получили вид на жительство. Доходы увеличились, начали регулярно отправлять деньги родителям и теще, так как наша дочь росла у нее. Через некоторое время решили дочь забрать к себе. Школу она закончила уже здесь. За годы пребывания в Казахстане у нас родились еще дети – дочка и сын, - говорит Алмаз.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Со временем строительный бизнес Алмаза пошел на убыль, пришлось закрыть компанию. Он вернулся обратно к торговле, сейчас имеет несколько точек на рынке. </w:t>
      </w:r>
      <w:proofErr w:type="gram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-</w:t>
      </w:r>
      <w:proofErr w:type="gram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Бизнес небольшой, но на жизнь хватает, - отмечает он. - Заработал на квартиру, но вернуться в Кыргызстан пока не готов, хотя порывался не раз. Революции, нестабильность, власть, которая выгоняет друг друга и ворует – какой разговор о том, чтобы вернуться?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По словам Сатарова, чтобы мигранты захотели вернуться и работать на благо страны, а многие из них ведь уже построили свой бизнес, нужны стабильность, рабочие места, открытие каких-то производств, возможность получать стабильный заработок. В общем, проще говоря, государство должно богатеть, и тогда все мигранты сами вернутся, уверен он.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proofErr w:type="gram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-</w:t>
      </w:r>
      <w:proofErr w:type="gram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Мы наблюдаем за новым президентом. В прошлом он был хорошим экономистом, подружился с Назарбаевым, что для нас было большим облегчением после конфликта. Поэтому мы очень надеемся, что он поведет правильную политику, и экономика страны поднимется, - добавил Сатаров.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lastRenderedPageBreak/>
        <w:t>Он также добавил, что вступление в ЕАЭС здорово облегчило их положение и поспособствовало тому, чтобы многие оставались еще за пределами страны. 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proofErr w:type="gramStart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-</w:t>
      </w:r>
      <w:proofErr w:type="gram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Но все же мы все когда-нибудь хотим вернуться в страну, но не сейчас, - резюмировал Алмаз.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b/>
          <w:bCs/>
          <w:color w:val="2D2D2D"/>
          <w:sz w:val="21"/>
          <w:lang w:eastAsia="ru-RU"/>
        </w:rPr>
        <w:t xml:space="preserve">Данная публикация выпущена в рамках проекта "Развитие комплексной системы правовой и информационной поддержки мигрантов и содействие в защите их прав",  реализуемого ОО "Ресурсным центром </w:t>
      </w:r>
      <w:proofErr w:type="gramStart"/>
      <w:r w:rsidRPr="00AB2941">
        <w:rPr>
          <w:rFonts w:ascii="Tahoma" w:eastAsia="Times New Roman" w:hAnsi="Tahoma" w:cs="Tahoma"/>
          <w:b/>
          <w:bCs/>
          <w:color w:val="2D2D2D"/>
          <w:sz w:val="21"/>
          <w:lang w:eastAsia="ru-RU"/>
        </w:rPr>
        <w:t>для</w:t>
      </w:r>
      <w:proofErr w:type="gramEnd"/>
      <w:r w:rsidRPr="00AB2941">
        <w:rPr>
          <w:rFonts w:ascii="Tahoma" w:eastAsia="Times New Roman" w:hAnsi="Tahoma" w:cs="Tahoma"/>
          <w:b/>
          <w:bCs/>
          <w:color w:val="2D2D2D"/>
          <w:sz w:val="21"/>
          <w:lang w:eastAsia="ru-RU"/>
        </w:rPr>
        <w:t xml:space="preserve"> пожилых".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t> 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  <w:t> </w:t>
      </w:r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proofErr w:type="spellStart"/>
      <w:r w:rsidRPr="00AB2941">
        <w:rPr>
          <w:rFonts w:ascii="Tahoma" w:eastAsia="Times New Roman" w:hAnsi="Tahoma" w:cs="Tahoma"/>
          <w:b/>
          <w:bCs/>
          <w:i/>
          <w:iCs/>
          <w:color w:val="2D2D2D"/>
          <w:sz w:val="21"/>
          <w:lang w:eastAsia="ru-RU"/>
        </w:rPr>
        <w:t>Гладис</w:t>
      </w:r>
      <w:proofErr w:type="spellEnd"/>
      <w:r w:rsidRPr="00AB2941">
        <w:rPr>
          <w:rFonts w:ascii="Tahoma" w:eastAsia="Times New Roman" w:hAnsi="Tahoma" w:cs="Tahoma"/>
          <w:b/>
          <w:bCs/>
          <w:i/>
          <w:iCs/>
          <w:color w:val="2D2D2D"/>
          <w:sz w:val="21"/>
          <w:lang w:eastAsia="ru-RU"/>
        </w:rPr>
        <w:t xml:space="preserve"> </w:t>
      </w:r>
      <w:proofErr w:type="spellStart"/>
      <w:r w:rsidRPr="00AB2941">
        <w:rPr>
          <w:rFonts w:ascii="Tahoma" w:eastAsia="Times New Roman" w:hAnsi="Tahoma" w:cs="Tahoma"/>
          <w:b/>
          <w:bCs/>
          <w:i/>
          <w:iCs/>
          <w:color w:val="2D2D2D"/>
          <w:sz w:val="21"/>
          <w:lang w:eastAsia="ru-RU"/>
        </w:rPr>
        <w:t>Темирчиева</w:t>
      </w:r>
      <w:proofErr w:type="spellEnd"/>
      <w:r w:rsidRPr="00AB2941">
        <w:rPr>
          <w:rFonts w:ascii="Tahoma" w:eastAsia="Times New Roman" w:hAnsi="Tahoma" w:cs="Tahoma"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b/>
          <w:bCs/>
          <w:i/>
          <w:iCs/>
          <w:color w:val="2D2D2D"/>
          <w:sz w:val="21"/>
          <w:lang w:eastAsia="ru-RU"/>
        </w:rPr>
        <w:t xml:space="preserve">Фото </w:t>
      </w:r>
      <w:proofErr w:type="spellStart"/>
      <w:r w:rsidRPr="00AB2941">
        <w:rPr>
          <w:rFonts w:ascii="Tahoma" w:eastAsia="Times New Roman" w:hAnsi="Tahoma" w:cs="Tahoma"/>
          <w:b/>
          <w:bCs/>
          <w:i/>
          <w:iCs/>
          <w:color w:val="2D2D2D"/>
          <w:sz w:val="21"/>
          <w:lang w:eastAsia="ru-RU"/>
        </w:rPr>
        <w:t>www</w:t>
      </w:r>
      <w:proofErr w:type="spellEnd"/>
      <w:r w:rsidRPr="00AB2941">
        <w:rPr>
          <w:rFonts w:ascii="Tahoma" w:eastAsia="Times New Roman" w:hAnsi="Tahoma" w:cs="Tahoma"/>
          <w:b/>
          <w:bCs/>
          <w:i/>
          <w:iCs/>
          <w:color w:val="2D2D2D"/>
          <w:sz w:val="21"/>
          <w:szCs w:val="21"/>
          <w:lang w:eastAsia="ru-RU"/>
        </w:rPr>
        <w:br/>
      </w:r>
      <w:r w:rsidRPr="00AB2941">
        <w:rPr>
          <w:rFonts w:ascii="Tahoma" w:eastAsia="Times New Roman" w:hAnsi="Tahoma" w:cs="Tahoma"/>
          <w:b/>
          <w:bCs/>
          <w:i/>
          <w:iCs/>
          <w:color w:val="2D2D2D"/>
          <w:sz w:val="21"/>
          <w:lang w:eastAsia="ru-RU"/>
        </w:rPr>
        <w:t>Источник: https://vesti.kg/obshchestvo/item/50464-my-bukvalno-vyzhivali.html</w:t>
      </w:r>
    </w:p>
    <w:p w:rsidR="00913615" w:rsidRDefault="00913615"/>
    <w:sectPr w:rsidR="00913615" w:rsidSect="009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387"/>
    <w:multiLevelType w:val="multilevel"/>
    <w:tmpl w:val="0DF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B2941"/>
    <w:rsid w:val="00913615"/>
    <w:rsid w:val="00AB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5"/>
  </w:style>
  <w:style w:type="paragraph" w:styleId="1">
    <w:name w:val="heading 1"/>
    <w:basedOn w:val="a"/>
    <w:link w:val="10"/>
    <w:uiPriority w:val="9"/>
    <w:qFormat/>
    <w:rsid w:val="00AB2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Gladis Temirchieva</dc:creator>
  <cp:lastModifiedBy>Gladis Temirchieva</cp:lastModifiedBy>
  <cp:revision>1</cp:revision>
  <dcterms:created xsi:type="dcterms:W3CDTF">2018-03-02T06:14:00Z</dcterms:created>
  <dcterms:modified xsi:type="dcterms:W3CDTF">2018-03-02T06:14:00Z</dcterms:modified>
</cp:coreProperties>
</file>