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00" w:rsidRPr="003D49DA" w:rsidRDefault="002C1065" w:rsidP="00D111A1">
      <w:pPr>
        <w:pStyle w:val="a4"/>
        <w:spacing w:line="276" w:lineRule="auto"/>
        <w:jc w:val="center"/>
        <w:rPr>
          <w:b/>
          <w:bCs/>
        </w:rPr>
      </w:pPr>
      <w:bookmarkStart w:id="0" w:name="_GoBack"/>
      <w:bookmarkEnd w:id="0"/>
      <w:r>
        <w:rPr>
          <w:noProof/>
          <w:lang w:eastAsia="ru-RU"/>
        </w:rPr>
        <mc:AlternateContent>
          <mc:Choice Requires="wpg">
            <w:drawing>
              <wp:anchor distT="0" distB="0" distL="114300" distR="114300" simplePos="0" relativeHeight="251657728" behindDoc="0" locked="0" layoutInCell="1" allowOverlap="1">
                <wp:simplePos x="0" y="0"/>
                <wp:positionH relativeFrom="column">
                  <wp:posOffset>-518795</wp:posOffset>
                </wp:positionH>
                <wp:positionV relativeFrom="paragraph">
                  <wp:posOffset>-548005</wp:posOffset>
                </wp:positionV>
                <wp:extent cx="7158355" cy="10213975"/>
                <wp:effectExtent l="14605" t="13970" r="8890" b="1143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10213975"/>
                          <a:chOff x="329" y="432"/>
                          <a:chExt cx="11273" cy="15975"/>
                        </a:xfrm>
                      </wpg:grpSpPr>
                      <wps:wsp>
                        <wps:cNvPr id="13" name="Rectangle 58" descr="Zig zag"/>
                        <wps:cNvSpPr>
                          <a:spLocks noChangeArrowheads="1"/>
                        </wps:cNvSpPr>
                        <wps:spPr bwMode="auto">
                          <a:xfrm>
                            <a:off x="329" y="432"/>
                            <a:ext cx="11273" cy="15975"/>
                          </a:xfrm>
                          <a:prstGeom prst="rect">
                            <a:avLst/>
                          </a:prstGeom>
                          <a:pattFill prst="lgCheck">
                            <a:fgClr>
                              <a:srgbClr val="000000"/>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4" name="Rectangle 59"/>
                        <wps:cNvSpPr>
                          <a:spLocks noChangeArrowheads="1"/>
                        </wps:cNvSpPr>
                        <wps:spPr bwMode="auto">
                          <a:xfrm>
                            <a:off x="3350" y="432"/>
                            <a:ext cx="8249" cy="15975"/>
                          </a:xfrm>
                          <a:prstGeom prst="rect">
                            <a:avLst/>
                          </a:prstGeom>
                          <a:solidFill>
                            <a:srgbClr val="17365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A1D9A" w:rsidRDefault="002C1065" w:rsidP="00B44456">
                              <w:pPr>
                                <w:pStyle w:val="a4"/>
                                <w:jc w:val="center"/>
                                <w:rPr>
                                  <w:color w:val="FFFFFF"/>
                                  <w:sz w:val="44"/>
                                  <w:szCs w:val="44"/>
                                </w:rPr>
                              </w:pPr>
                              <w:r>
                                <w:rPr>
                                  <w:noProof/>
                                  <w:color w:val="FFFFFF"/>
                                  <w:sz w:val="44"/>
                                  <w:szCs w:val="44"/>
                                  <w:lang w:eastAsia="ru-RU"/>
                                </w:rPr>
                                <w:drawing>
                                  <wp:inline distT="0" distB="0" distL="0" distR="0">
                                    <wp:extent cx="1304925" cy="1304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rsidR="00FA1D9A" w:rsidRDefault="00FA1D9A" w:rsidP="00D111A1">
                              <w:pPr>
                                <w:pStyle w:val="a4"/>
                                <w:jc w:val="center"/>
                                <w:rPr>
                                  <w:color w:val="FFFFFF"/>
                                  <w:sz w:val="44"/>
                                  <w:szCs w:val="44"/>
                                </w:rPr>
                              </w:pPr>
                            </w:p>
                            <w:p w:rsidR="00FA1D9A" w:rsidRDefault="00FA1D9A" w:rsidP="00D111A1">
                              <w:pPr>
                                <w:pStyle w:val="a4"/>
                                <w:jc w:val="center"/>
                                <w:rPr>
                                  <w:color w:val="FFFFFF"/>
                                  <w:sz w:val="44"/>
                                  <w:szCs w:val="44"/>
                                </w:rPr>
                              </w:pPr>
                              <w:r>
                                <w:rPr>
                                  <w:color w:val="FFFFFF"/>
                                  <w:sz w:val="44"/>
                                  <w:szCs w:val="44"/>
                                </w:rPr>
                                <w:t>Государственная служба</w:t>
                              </w:r>
                            </w:p>
                            <w:p w:rsidR="00FA1D9A" w:rsidRDefault="00FA1D9A" w:rsidP="00D111A1">
                              <w:pPr>
                                <w:pStyle w:val="a4"/>
                                <w:jc w:val="center"/>
                                <w:rPr>
                                  <w:color w:val="FFFFFF"/>
                                  <w:sz w:val="44"/>
                                  <w:szCs w:val="44"/>
                                </w:rPr>
                              </w:pPr>
                              <w:r>
                                <w:rPr>
                                  <w:color w:val="FFFFFF"/>
                                  <w:sz w:val="44"/>
                                  <w:szCs w:val="44"/>
                                </w:rPr>
                                <w:t>миграции при Правительстве Кыргызской Республики</w:t>
                              </w:r>
                            </w:p>
                            <w:p w:rsidR="00FA1D9A" w:rsidRDefault="00FA1D9A" w:rsidP="00D111A1">
                              <w:pPr>
                                <w:pStyle w:val="a4"/>
                                <w:jc w:val="center"/>
                                <w:rPr>
                                  <w:color w:val="FFFFFF"/>
                                  <w:sz w:val="44"/>
                                  <w:szCs w:val="44"/>
                                </w:rPr>
                              </w:pPr>
                            </w:p>
                            <w:p w:rsidR="00FA1D9A" w:rsidRDefault="00FA1D9A" w:rsidP="00D111A1">
                              <w:pPr>
                                <w:pStyle w:val="a4"/>
                                <w:jc w:val="center"/>
                                <w:rPr>
                                  <w:color w:val="FFFFFF"/>
                                  <w:sz w:val="44"/>
                                  <w:szCs w:val="44"/>
                                </w:rPr>
                              </w:pPr>
                            </w:p>
                            <w:p w:rsidR="00FA1D9A" w:rsidRDefault="00FA1D9A" w:rsidP="00D111A1">
                              <w:pPr>
                                <w:pStyle w:val="a4"/>
                                <w:jc w:val="center"/>
                                <w:rPr>
                                  <w:color w:val="FFFFFF"/>
                                  <w:sz w:val="44"/>
                                  <w:szCs w:val="44"/>
                                </w:rPr>
                              </w:pPr>
                            </w:p>
                            <w:p w:rsidR="00FA1D9A" w:rsidRDefault="00FA1D9A" w:rsidP="00D111A1">
                              <w:pPr>
                                <w:pStyle w:val="a4"/>
                                <w:jc w:val="center"/>
                                <w:rPr>
                                  <w:color w:val="FFFFFF"/>
                                  <w:sz w:val="44"/>
                                  <w:szCs w:val="44"/>
                                </w:rPr>
                              </w:pPr>
                            </w:p>
                            <w:p w:rsidR="00FA1D9A" w:rsidRDefault="00FA1D9A" w:rsidP="00D111A1">
                              <w:pPr>
                                <w:pStyle w:val="a4"/>
                                <w:jc w:val="center"/>
                                <w:rPr>
                                  <w:color w:val="FFFFFF"/>
                                  <w:sz w:val="44"/>
                                  <w:szCs w:val="44"/>
                                </w:rPr>
                              </w:pPr>
                              <w:r>
                                <w:rPr>
                                  <w:color w:val="FFFFFF"/>
                                  <w:sz w:val="44"/>
                                  <w:szCs w:val="44"/>
                                </w:rPr>
                                <w:t xml:space="preserve">ЕДИНЫЙ </w:t>
                              </w:r>
                              <w:r w:rsidRPr="00B24387">
                                <w:rPr>
                                  <w:color w:val="FFFFFF"/>
                                  <w:sz w:val="44"/>
                                  <w:szCs w:val="44"/>
                                </w:rPr>
                                <w:t xml:space="preserve">ДОКЛАД </w:t>
                              </w:r>
                            </w:p>
                            <w:p w:rsidR="00FA1D9A" w:rsidRDefault="00FA1D9A" w:rsidP="00D111A1">
                              <w:pPr>
                                <w:pStyle w:val="a4"/>
                                <w:jc w:val="center"/>
                                <w:rPr>
                                  <w:color w:val="FFFFFF"/>
                                  <w:sz w:val="44"/>
                                  <w:szCs w:val="44"/>
                                </w:rPr>
                              </w:pPr>
                              <w:r w:rsidRPr="00B24387">
                                <w:rPr>
                                  <w:color w:val="FFFFFF"/>
                                  <w:sz w:val="44"/>
                                  <w:szCs w:val="44"/>
                                </w:rPr>
                                <w:t>ПО МИГРАЦИИ</w:t>
                              </w:r>
                            </w:p>
                            <w:p w:rsidR="00FA1D9A" w:rsidRPr="00B24387" w:rsidRDefault="00FA1D9A" w:rsidP="00D111A1">
                              <w:pPr>
                                <w:pStyle w:val="a4"/>
                                <w:jc w:val="center"/>
                                <w:rPr>
                                  <w:color w:val="FFFFFF"/>
                                </w:rPr>
                              </w:pPr>
                              <w:r>
                                <w:rPr>
                                  <w:color w:val="FFFFFF"/>
                                  <w:sz w:val="44"/>
                                  <w:szCs w:val="44"/>
                                </w:rPr>
                                <w:t>В КЫРГЫЗСКОЙ РЕСПУБЛИКЕ</w:t>
                              </w:r>
                            </w:p>
                            <w:p w:rsidR="00FA1D9A" w:rsidRDefault="00FA1D9A" w:rsidP="00D111A1">
                              <w:pPr>
                                <w:pStyle w:val="a4"/>
                                <w:rPr>
                                  <w:color w:val="FFFFFF"/>
                                </w:rPr>
                              </w:pPr>
                            </w:p>
                            <w:p w:rsidR="00FA1D9A" w:rsidRDefault="00FA1D9A" w:rsidP="00D111A1">
                              <w:pPr>
                                <w:pStyle w:val="a4"/>
                                <w:rPr>
                                  <w:color w:val="FFFFFF"/>
                                </w:rPr>
                              </w:pPr>
                            </w:p>
                            <w:p w:rsidR="00FA1D9A" w:rsidRDefault="00FA1D9A" w:rsidP="00D111A1">
                              <w:pPr>
                                <w:pStyle w:val="a4"/>
                                <w:rPr>
                                  <w:color w:val="FFFFFF"/>
                                </w:rPr>
                              </w:pPr>
                            </w:p>
                            <w:p w:rsidR="00FA1D9A" w:rsidRDefault="00FA1D9A" w:rsidP="00D111A1">
                              <w:pPr>
                                <w:pStyle w:val="a4"/>
                                <w:rPr>
                                  <w:color w:val="FFFFFF"/>
                                </w:rPr>
                              </w:pPr>
                            </w:p>
                            <w:p w:rsidR="00FA1D9A" w:rsidRDefault="00FA1D9A" w:rsidP="00D111A1">
                              <w:pPr>
                                <w:pStyle w:val="a4"/>
                                <w:rPr>
                                  <w:color w:val="FFFFFF"/>
                                </w:rPr>
                              </w:pPr>
                            </w:p>
                            <w:p w:rsidR="00FA1D9A" w:rsidRDefault="00FA1D9A" w:rsidP="00D111A1">
                              <w:pPr>
                                <w:pStyle w:val="a4"/>
                                <w:rPr>
                                  <w:color w:val="FFFFFF"/>
                                </w:rPr>
                              </w:pPr>
                            </w:p>
                            <w:p w:rsidR="00FA1D9A" w:rsidRDefault="00FA1D9A" w:rsidP="00D111A1">
                              <w:pPr>
                                <w:pStyle w:val="a4"/>
                                <w:rPr>
                                  <w:color w:val="FFFFFF"/>
                                </w:rPr>
                              </w:pPr>
                            </w:p>
                            <w:p w:rsidR="00FA1D9A" w:rsidRDefault="00FA1D9A" w:rsidP="00D111A1">
                              <w:pPr>
                                <w:pStyle w:val="a4"/>
                                <w:rPr>
                                  <w:color w:val="FFFFFF"/>
                                </w:rPr>
                              </w:pPr>
                            </w:p>
                            <w:p w:rsidR="00FA1D9A" w:rsidRDefault="00FA1D9A" w:rsidP="00D111A1">
                              <w:pPr>
                                <w:pStyle w:val="a4"/>
                                <w:rPr>
                                  <w:color w:val="FFFFFF"/>
                                </w:rPr>
                              </w:pPr>
                            </w:p>
                            <w:p w:rsidR="00FA1D9A" w:rsidRDefault="00FA1D9A" w:rsidP="00D111A1">
                              <w:pPr>
                                <w:pStyle w:val="a4"/>
                                <w:rPr>
                                  <w:color w:val="FFFFFF"/>
                                </w:rPr>
                              </w:pPr>
                            </w:p>
                            <w:p w:rsidR="00FA1D9A" w:rsidRDefault="00FA1D9A" w:rsidP="00D111A1">
                              <w:pPr>
                                <w:pStyle w:val="a4"/>
                                <w:rPr>
                                  <w:color w:val="FFFFFF"/>
                                </w:rPr>
                              </w:pPr>
                            </w:p>
                            <w:p w:rsidR="00FA1D9A" w:rsidRDefault="00FA1D9A" w:rsidP="00D111A1">
                              <w:pPr>
                                <w:pStyle w:val="a4"/>
                                <w:rPr>
                                  <w:color w:val="FFFFFF"/>
                                </w:rPr>
                              </w:pPr>
                            </w:p>
                            <w:p w:rsidR="00FA1D9A" w:rsidRDefault="00FA1D9A" w:rsidP="00D111A1">
                              <w:pPr>
                                <w:pStyle w:val="a4"/>
                                <w:rPr>
                                  <w:color w:val="FFFFFF"/>
                                </w:rPr>
                              </w:pPr>
                            </w:p>
                            <w:p w:rsidR="00FA1D9A" w:rsidRDefault="00FA1D9A" w:rsidP="00D111A1">
                              <w:pPr>
                                <w:pStyle w:val="a4"/>
                                <w:rPr>
                                  <w:color w:val="FFFFFF"/>
                                </w:rPr>
                              </w:pPr>
                            </w:p>
                            <w:p w:rsidR="00FA1D9A" w:rsidRDefault="00FA1D9A" w:rsidP="00D111A1">
                              <w:pPr>
                                <w:pStyle w:val="a4"/>
                                <w:rPr>
                                  <w:color w:val="FFFFFF"/>
                                </w:rPr>
                              </w:pPr>
                            </w:p>
                            <w:p w:rsidR="00FA1D9A" w:rsidRDefault="00FA1D9A" w:rsidP="00B66043">
                              <w:pPr>
                                <w:spacing w:line="240" w:lineRule="auto"/>
                                <w:jc w:val="center"/>
                                <w:rPr>
                                  <w:b/>
                                  <w:bCs/>
                                </w:rPr>
                              </w:pPr>
                            </w:p>
                            <w:p w:rsidR="00FA1D9A" w:rsidRDefault="00FA1D9A" w:rsidP="00B66043">
                              <w:pPr>
                                <w:spacing w:line="240" w:lineRule="auto"/>
                                <w:jc w:val="center"/>
                                <w:rPr>
                                  <w:b/>
                                  <w:bCs/>
                                </w:rPr>
                              </w:pPr>
                            </w:p>
                            <w:p w:rsidR="00FA1D9A" w:rsidRDefault="00FA1D9A" w:rsidP="00B66043">
                              <w:pPr>
                                <w:spacing w:line="240" w:lineRule="auto"/>
                                <w:jc w:val="center"/>
                                <w:rPr>
                                  <w:b/>
                                  <w:bCs/>
                                </w:rPr>
                              </w:pPr>
                            </w:p>
                            <w:p w:rsidR="00FA1D9A" w:rsidRDefault="00FA1D9A" w:rsidP="00B66043">
                              <w:pPr>
                                <w:spacing w:line="240" w:lineRule="auto"/>
                                <w:jc w:val="center"/>
                                <w:rPr>
                                  <w:b/>
                                  <w:bCs/>
                                </w:rPr>
                              </w:pPr>
                            </w:p>
                            <w:p w:rsidR="00FA1D9A" w:rsidRDefault="00FA1D9A" w:rsidP="00B66043">
                              <w:pPr>
                                <w:spacing w:line="240" w:lineRule="auto"/>
                                <w:jc w:val="center"/>
                                <w:rPr>
                                  <w:b/>
                                  <w:bCs/>
                                </w:rPr>
                              </w:pPr>
                            </w:p>
                            <w:p w:rsidR="00FA1D9A" w:rsidRDefault="00FA1D9A" w:rsidP="00B66043">
                              <w:pPr>
                                <w:spacing w:line="240" w:lineRule="auto"/>
                                <w:jc w:val="center"/>
                                <w:rPr>
                                  <w:b/>
                                  <w:bCs/>
                                </w:rPr>
                              </w:pPr>
                            </w:p>
                            <w:p w:rsidR="00FA1D9A" w:rsidRPr="00D47325" w:rsidRDefault="00FA1D9A" w:rsidP="00B66043">
                              <w:pPr>
                                <w:spacing w:line="240" w:lineRule="auto"/>
                                <w:jc w:val="center"/>
                                <w:rPr>
                                  <w:b/>
                                  <w:bCs/>
                                </w:rPr>
                              </w:pPr>
                              <w:r w:rsidRPr="00D47325">
                                <w:rPr>
                                  <w:b/>
                                  <w:bCs/>
                                </w:rPr>
                                <w:t>Коак А.</w:t>
                              </w:r>
                              <w:r>
                                <w:rPr>
                                  <w:b/>
                                  <w:bCs/>
                                </w:rPr>
                                <w:t>Н.</w:t>
                              </w:r>
                              <w:r w:rsidRPr="00D47325">
                                <w:rPr>
                                  <w:b/>
                                  <w:bCs/>
                                </w:rPr>
                                <w:t xml:space="preserve">, </w:t>
                              </w:r>
                              <w:r>
                                <w:rPr>
                                  <w:b/>
                                  <w:bCs/>
                                </w:rPr>
                                <w:t>Третьяков А.В</w:t>
                              </w:r>
                              <w:r w:rsidRPr="00D47325">
                                <w:rPr>
                                  <w:b/>
                                  <w:bCs/>
                                </w:rPr>
                                <w:t>.</w:t>
                              </w:r>
                            </w:p>
                          </w:txbxContent>
                        </wps:txbx>
                        <wps:bodyPr rot="0" vert="horz" wrap="square" lIns="228600" tIns="1371600" rIns="457200" bIns="45720" anchor="t" anchorCtr="0" upright="1">
                          <a:noAutofit/>
                        </wps:bodyPr>
                      </wps:wsp>
                      <wps:wsp>
                        <wps:cNvPr id="15" name="Rectangle 67"/>
                        <wps:cNvSpPr>
                          <a:spLocks noChangeArrowheads="1"/>
                        </wps:cNvSpPr>
                        <wps:spPr bwMode="auto">
                          <a:xfrm flipH="1">
                            <a:off x="329" y="15870"/>
                            <a:ext cx="3027" cy="534"/>
                          </a:xfrm>
                          <a:prstGeom prst="rect">
                            <a:avLst/>
                          </a:prstGeom>
                          <a:solidFill>
                            <a:srgbClr val="BFBFB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A1D9A" w:rsidRPr="00D84D12" w:rsidRDefault="00FA1D9A" w:rsidP="00D111A1">
                              <w:pPr>
                                <w:jc w:val="center"/>
                                <w:rPr>
                                  <w:sz w:val="32"/>
                                  <w:szCs w:val="32"/>
                                </w:rPr>
                              </w:pPr>
                              <w:r>
                                <w:rPr>
                                  <w:b/>
                                  <w:bCs/>
                                  <w:sz w:val="32"/>
                                  <w:szCs w:val="32"/>
                                </w:rPr>
                                <w:t>Бишкек 2015</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0.85pt;margin-top:-43.15pt;width:563.65pt;height:804.25pt;z-index:251657728" coordorigin="329,432" coordsize="11273,1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">
                <v:rect id="Rectangle 58" o:spid="_x0000_s1027" alt="Zig zag" style="position:absolute;left:329;top:432;width:11273;height:15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HcMA&#10;AADbAAAADwAAAGRycy9kb3ducmV2LnhtbERPTWvCQBC9C/6HZYTedGMDUqOrFGupl6Km9eBtyI7Z&#10;1OxsyG417a/vCgVv83ifM192thYXan3lWMF4lIAgLpyuuFTw+fE6fALhA7LG2jEp+CEPy0W/N8dM&#10;uyvv6ZKHUsQQ9hkqMCE0mZS+MGTRj1xDHLmTay2GCNtS6havMdzW8jFJJtJixbHBYEMrQ8U5/7YK&#10;0sPv+mv3YtLCN9Pjaruevr2nWqmHQfc8AxGoC3fxv3uj4/wUbr/E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UHcMAAADbAAAADwAAAAAAAAAAAAAAAACYAgAAZHJzL2Rv&#10;d25yZXYueG1sUEsFBgAAAAAEAAQA9QAAAIgDAAAAAA==&#10;" fillcolor="black" strokecolor="white" strokeweight="1pt">
                  <v:fill r:id="rId9" o:title="" color2="#bfbfbf" type="pattern"/>
                  <v:shadow color="#d8d8d8" offset="3pt,3pt"/>
                </v:rect>
                <v:rect id="Rectangle 59" o:spid="_x0000_s1028" style="position:absolute;left:3350;top:432;width:8249;height:15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dAxMIA&#10;AADbAAAADwAAAGRycy9kb3ducmV2LnhtbERPS2vCQBC+F/oflil4qxultBJdRQWp5NT6QI9DdsyG&#10;ZGdDdo2xv75bKHibj+85s0Vva9FR60vHCkbDBARx7nTJhYLDfvM6AeEDssbaMSm4k4fF/Plphql2&#10;N/6mbhcKEUPYp6jAhNCkUvrckEU/dA1x5C6utRgibAupW7zFcFvLcZK8S4slxwaDDa0N5dXuahVc&#10;z7rSWXX8+vjpss/RPaxO2ckoNXjpl1MQgfrwEP+7tzrOf4O/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0DEwgAAANsAAAAPAAAAAAAAAAAAAAAAAJgCAABkcnMvZG93&#10;bnJldi54bWxQSwUGAAAAAAQABAD1AAAAhwMAAAAA&#10;" fillcolor="#17365d" strokecolor="white" strokeweight="1pt">
                  <v:shadow color="#d8d8d8" offset="3pt,3pt"/>
                  <v:textbox inset="18pt,108pt,36pt">
                    <w:txbxContent>
                      <w:p w:rsidR="00FA1D9A" w:rsidRDefault="002C1065" w:rsidP="00B44456">
                        <w:pPr>
                          <w:pStyle w:val="a4"/>
                          <w:jc w:val="center"/>
                          <w:rPr>
                            <w:color w:val="FFFFFF"/>
                            <w:sz w:val="44"/>
                            <w:szCs w:val="44"/>
                          </w:rPr>
                        </w:pPr>
                        <w:r>
                          <w:rPr>
                            <w:noProof/>
                            <w:color w:val="FFFFFF"/>
                            <w:sz w:val="44"/>
                            <w:szCs w:val="44"/>
                            <w:lang w:eastAsia="ru-RU"/>
                          </w:rPr>
                          <w:drawing>
                            <wp:inline distT="0" distB="0" distL="0" distR="0">
                              <wp:extent cx="1304925" cy="1304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rsidR="00FA1D9A" w:rsidRDefault="00FA1D9A" w:rsidP="00D111A1">
                        <w:pPr>
                          <w:pStyle w:val="a4"/>
                          <w:jc w:val="center"/>
                          <w:rPr>
                            <w:color w:val="FFFFFF"/>
                            <w:sz w:val="44"/>
                            <w:szCs w:val="44"/>
                          </w:rPr>
                        </w:pPr>
                      </w:p>
                      <w:p w:rsidR="00FA1D9A" w:rsidRDefault="00FA1D9A" w:rsidP="00D111A1">
                        <w:pPr>
                          <w:pStyle w:val="a4"/>
                          <w:jc w:val="center"/>
                          <w:rPr>
                            <w:color w:val="FFFFFF"/>
                            <w:sz w:val="44"/>
                            <w:szCs w:val="44"/>
                          </w:rPr>
                        </w:pPr>
                        <w:r>
                          <w:rPr>
                            <w:color w:val="FFFFFF"/>
                            <w:sz w:val="44"/>
                            <w:szCs w:val="44"/>
                          </w:rPr>
                          <w:t>Государственная служба</w:t>
                        </w:r>
                      </w:p>
                      <w:p w:rsidR="00FA1D9A" w:rsidRDefault="00FA1D9A" w:rsidP="00D111A1">
                        <w:pPr>
                          <w:pStyle w:val="a4"/>
                          <w:jc w:val="center"/>
                          <w:rPr>
                            <w:color w:val="FFFFFF"/>
                            <w:sz w:val="44"/>
                            <w:szCs w:val="44"/>
                          </w:rPr>
                        </w:pPr>
                        <w:r>
                          <w:rPr>
                            <w:color w:val="FFFFFF"/>
                            <w:sz w:val="44"/>
                            <w:szCs w:val="44"/>
                          </w:rPr>
                          <w:t>миграции при Правительстве Кыргызской Республики</w:t>
                        </w:r>
                      </w:p>
                      <w:p w:rsidR="00FA1D9A" w:rsidRDefault="00FA1D9A" w:rsidP="00D111A1">
                        <w:pPr>
                          <w:pStyle w:val="a4"/>
                          <w:jc w:val="center"/>
                          <w:rPr>
                            <w:color w:val="FFFFFF"/>
                            <w:sz w:val="44"/>
                            <w:szCs w:val="44"/>
                          </w:rPr>
                        </w:pPr>
                      </w:p>
                      <w:p w:rsidR="00FA1D9A" w:rsidRDefault="00FA1D9A" w:rsidP="00D111A1">
                        <w:pPr>
                          <w:pStyle w:val="a4"/>
                          <w:jc w:val="center"/>
                          <w:rPr>
                            <w:color w:val="FFFFFF"/>
                            <w:sz w:val="44"/>
                            <w:szCs w:val="44"/>
                          </w:rPr>
                        </w:pPr>
                      </w:p>
                      <w:p w:rsidR="00FA1D9A" w:rsidRDefault="00FA1D9A" w:rsidP="00D111A1">
                        <w:pPr>
                          <w:pStyle w:val="a4"/>
                          <w:jc w:val="center"/>
                          <w:rPr>
                            <w:color w:val="FFFFFF"/>
                            <w:sz w:val="44"/>
                            <w:szCs w:val="44"/>
                          </w:rPr>
                        </w:pPr>
                      </w:p>
                      <w:p w:rsidR="00FA1D9A" w:rsidRDefault="00FA1D9A" w:rsidP="00D111A1">
                        <w:pPr>
                          <w:pStyle w:val="a4"/>
                          <w:jc w:val="center"/>
                          <w:rPr>
                            <w:color w:val="FFFFFF"/>
                            <w:sz w:val="44"/>
                            <w:szCs w:val="44"/>
                          </w:rPr>
                        </w:pPr>
                      </w:p>
                      <w:p w:rsidR="00FA1D9A" w:rsidRDefault="00FA1D9A" w:rsidP="00D111A1">
                        <w:pPr>
                          <w:pStyle w:val="a4"/>
                          <w:jc w:val="center"/>
                          <w:rPr>
                            <w:color w:val="FFFFFF"/>
                            <w:sz w:val="44"/>
                            <w:szCs w:val="44"/>
                          </w:rPr>
                        </w:pPr>
                        <w:r>
                          <w:rPr>
                            <w:color w:val="FFFFFF"/>
                            <w:sz w:val="44"/>
                            <w:szCs w:val="44"/>
                          </w:rPr>
                          <w:t xml:space="preserve">ЕДИНЫЙ </w:t>
                        </w:r>
                        <w:r w:rsidRPr="00B24387">
                          <w:rPr>
                            <w:color w:val="FFFFFF"/>
                            <w:sz w:val="44"/>
                            <w:szCs w:val="44"/>
                          </w:rPr>
                          <w:t xml:space="preserve">ДОКЛАД </w:t>
                        </w:r>
                      </w:p>
                      <w:p w:rsidR="00FA1D9A" w:rsidRDefault="00FA1D9A" w:rsidP="00D111A1">
                        <w:pPr>
                          <w:pStyle w:val="a4"/>
                          <w:jc w:val="center"/>
                          <w:rPr>
                            <w:color w:val="FFFFFF"/>
                            <w:sz w:val="44"/>
                            <w:szCs w:val="44"/>
                          </w:rPr>
                        </w:pPr>
                        <w:r w:rsidRPr="00B24387">
                          <w:rPr>
                            <w:color w:val="FFFFFF"/>
                            <w:sz w:val="44"/>
                            <w:szCs w:val="44"/>
                          </w:rPr>
                          <w:t>ПО МИГРАЦИИ</w:t>
                        </w:r>
                      </w:p>
                      <w:p w:rsidR="00FA1D9A" w:rsidRPr="00B24387" w:rsidRDefault="00FA1D9A" w:rsidP="00D111A1">
                        <w:pPr>
                          <w:pStyle w:val="a4"/>
                          <w:jc w:val="center"/>
                          <w:rPr>
                            <w:color w:val="FFFFFF"/>
                          </w:rPr>
                        </w:pPr>
                        <w:r>
                          <w:rPr>
                            <w:color w:val="FFFFFF"/>
                            <w:sz w:val="44"/>
                            <w:szCs w:val="44"/>
                          </w:rPr>
                          <w:t>В КЫРГЫЗСКОЙ РЕСПУБЛИКЕ</w:t>
                        </w:r>
                      </w:p>
                      <w:p w:rsidR="00FA1D9A" w:rsidRDefault="00FA1D9A" w:rsidP="00D111A1">
                        <w:pPr>
                          <w:pStyle w:val="a4"/>
                          <w:rPr>
                            <w:color w:val="FFFFFF"/>
                          </w:rPr>
                        </w:pPr>
                      </w:p>
                      <w:p w:rsidR="00FA1D9A" w:rsidRDefault="00FA1D9A" w:rsidP="00D111A1">
                        <w:pPr>
                          <w:pStyle w:val="a4"/>
                          <w:rPr>
                            <w:color w:val="FFFFFF"/>
                          </w:rPr>
                        </w:pPr>
                      </w:p>
                      <w:p w:rsidR="00FA1D9A" w:rsidRDefault="00FA1D9A" w:rsidP="00D111A1">
                        <w:pPr>
                          <w:pStyle w:val="a4"/>
                          <w:rPr>
                            <w:color w:val="FFFFFF"/>
                          </w:rPr>
                        </w:pPr>
                      </w:p>
                      <w:p w:rsidR="00FA1D9A" w:rsidRDefault="00FA1D9A" w:rsidP="00D111A1">
                        <w:pPr>
                          <w:pStyle w:val="a4"/>
                          <w:rPr>
                            <w:color w:val="FFFFFF"/>
                          </w:rPr>
                        </w:pPr>
                      </w:p>
                      <w:p w:rsidR="00FA1D9A" w:rsidRDefault="00FA1D9A" w:rsidP="00D111A1">
                        <w:pPr>
                          <w:pStyle w:val="a4"/>
                          <w:rPr>
                            <w:color w:val="FFFFFF"/>
                          </w:rPr>
                        </w:pPr>
                      </w:p>
                      <w:p w:rsidR="00FA1D9A" w:rsidRDefault="00FA1D9A" w:rsidP="00D111A1">
                        <w:pPr>
                          <w:pStyle w:val="a4"/>
                          <w:rPr>
                            <w:color w:val="FFFFFF"/>
                          </w:rPr>
                        </w:pPr>
                      </w:p>
                      <w:p w:rsidR="00FA1D9A" w:rsidRDefault="00FA1D9A" w:rsidP="00D111A1">
                        <w:pPr>
                          <w:pStyle w:val="a4"/>
                          <w:rPr>
                            <w:color w:val="FFFFFF"/>
                          </w:rPr>
                        </w:pPr>
                      </w:p>
                      <w:p w:rsidR="00FA1D9A" w:rsidRDefault="00FA1D9A" w:rsidP="00D111A1">
                        <w:pPr>
                          <w:pStyle w:val="a4"/>
                          <w:rPr>
                            <w:color w:val="FFFFFF"/>
                          </w:rPr>
                        </w:pPr>
                      </w:p>
                      <w:p w:rsidR="00FA1D9A" w:rsidRDefault="00FA1D9A" w:rsidP="00D111A1">
                        <w:pPr>
                          <w:pStyle w:val="a4"/>
                          <w:rPr>
                            <w:color w:val="FFFFFF"/>
                          </w:rPr>
                        </w:pPr>
                      </w:p>
                      <w:p w:rsidR="00FA1D9A" w:rsidRDefault="00FA1D9A" w:rsidP="00D111A1">
                        <w:pPr>
                          <w:pStyle w:val="a4"/>
                          <w:rPr>
                            <w:color w:val="FFFFFF"/>
                          </w:rPr>
                        </w:pPr>
                      </w:p>
                      <w:p w:rsidR="00FA1D9A" w:rsidRDefault="00FA1D9A" w:rsidP="00D111A1">
                        <w:pPr>
                          <w:pStyle w:val="a4"/>
                          <w:rPr>
                            <w:color w:val="FFFFFF"/>
                          </w:rPr>
                        </w:pPr>
                      </w:p>
                      <w:p w:rsidR="00FA1D9A" w:rsidRDefault="00FA1D9A" w:rsidP="00D111A1">
                        <w:pPr>
                          <w:pStyle w:val="a4"/>
                          <w:rPr>
                            <w:color w:val="FFFFFF"/>
                          </w:rPr>
                        </w:pPr>
                      </w:p>
                      <w:p w:rsidR="00FA1D9A" w:rsidRDefault="00FA1D9A" w:rsidP="00D111A1">
                        <w:pPr>
                          <w:pStyle w:val="a4"/>
                          <w:rPr>
                            <w:color w:val="FFFFFF"/>
                          </w:rPr>
                        </w:pPr>
                      </w:p>
                      <w:p w:rsidR="00FA1D9A" w:rsidRDefault="00FA1D9A" w:rsidP="00D111A1">
                        <w:pPr>
                          <w:pStyle w:val="a4"/>
                          <w:rPr>
                            <w:color w:val="FFFFFF"/>
                          </w:rPr>
                        </w:pPr>
                      </w:p>
                      <w:p w:rsidR="00FA1D9A" w:rsidRDefault="00FA1D9A" w:rsidP="00D111A1">
                        <w:pPr>
                          <w:pStyle w:val="a4"/>
                          <w:rPr>
                            <w:color w:val="FFFFFF"/>
                          </w:rPr>
                        </w:pPr>
                      </w:p>
                      <w:p w:rsidR="00FA1D9A" w:rsidRDefault="00FA1D9A" w:rsidP="00B66043">
                        <w:pPr>
                          <w:spacing w:line="240" w:lineRule="auto"/>
                          <w:jc w:val="center"/>
                          <w:rPr>
                            <w:b/>
                            <w:bCs/>
                          </w:rPr>
                        </w:pPr>
                      </w:p>
                      <w:p w:rsidR="00FA1D9A" w:rsidRDefault="00FA1D9A" w:rsidP="00B66043">
                        <w:pPr>
                          <w:spacing w:line="240" w:lineRule="auto"/>
                          <w:jc w:val="center"/>
                          <w:rPr>
                            <w:b/>
                            <w:bCs/>
                          </w:rPr>
                        </w:pPr>
                      </w:p>
                      <w:p w:rsidR="00FA1D9A" w:rsidRDefault="00FA1D9A" w:rsidP="00B66043">
                        <w:pPr>
                          <w:spacing w:line="240" w:lineRule="auto"/>
                          <w:jc w:val="center"/>
                          <w:rPr>
                            <w:b/>
                            <w:bCs/>
                          </w:rPr>
                        </w:pPr>
                      </w:p>
                      <w:p w:rsidR="00FA1D9A" w:rsidRDefault="00FA1D9A" w:rsidP="00B66043">
                        <w:pPr>
                          <w:spacing w:line="240" w:lineRule="auto"/>
                          <w:jc w:val="center"/>
                          <w:rPr>
                            <w:b/>
                            <w:bCs/>
                          </w:rPr>
                        </w:pPr>
                      </w:p>
                      <w:p w:rsidR="00FA1D9A" w:rsidRDefault="00FA1D9A" w:rsidP="00B66043">
                        <w:pPr>
                          <w:spacing w:line="240" w:lineRule="auto"/>
                          <w:jc w:val="center"/>
                          <w:rPr>
                            <w:b/>
                            <w:bCs/>
                          </w:rPr>
                        </w:pPr>
                      </w:p>
                      <w:p w:rsidR="00FA1D9A" w:rsidRDefault="00FA1D9A" w:rsidP="00B66043">
                        <w:pPr>
                          <w:spacing w:line="240" w:lineRule="auto"/>
                          <w:jc w:val="center"/>
                          <w:rPr>
                            <w:b/>
                            <w:bCs/>
                          </w:rPr>
                        </w:pPr>
                      </w:p>
                      <w:p w:rsidR="00FA1D9A" w:rsidRPr="00D47325" w:rsidRDefault="00FA1D9A" w:rsidP="00B66043">
                        <w:pPr>
                          <w:spacing w:line="240" w:lineRule="auto"/>
                          <w:jc w:val="center"/>
                          <w:rPr>
                            <w:b/>
                            <w:bCs/>
                          </w:rPr>
                        </w:pPr>
                        <w:r w:rsidRPr="00D47325">
                          <w:rPr>
                            <w:b/>
                            <w:bCs/>
                          </w:rPr>
                          <w:t>Коак А.</w:t>
                        </w:r>
                        <w:r>
                          <w:rPr>
                            <w:b/>
                            <w:bCs/>
                          </w:rPr>
                          <w:t>Н.</w:t>
                        </w:r>
                        <w:r w:rsidRPr="00D47325">
                          <w:rPr>
                            <w:b/>
                            <w:bCs/>
                          </w:rPr>
                          <w:t xml:space="preserve">, </w:t>
                        </w:r>
                        <w:r>
                          <w:rPr>
                            <w:b/>
                            <w:bCs/>
                          </w:rPr>
                          <w:t>Третьяков А.В</w:t>
                        </w:r>
                        <w:r w:rsidRPr="00D47325">
                          <w:rPr>
                            <w:b/>
                            <w:bCs/>
                          </w:rPr>
                          <w:t>.</w:t>
                        </w:r>
                      </w:p>
                    </w:txbxContent>
                  </v:textbox>
                </v:rect>
                <v:rect id="Rectangle 67" o:spid="_x0000_s1029" style="position:absolute;left:329;top:15870;width:3027;height:534;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Qgzb0A&#10;AADbAAAADwAAAGRycy9kb3ducmV2LnhtbERPSwrCMBDdC94hjOBGNFVUpBqlCopbPwcYmrGtNpPS&#10;RK2e3giCu3m87yxWjSnFg2pXWFYwHEQgiFOrC84UnE/b/gyE88gaS8uk4EUOVst2a4Gxtk8+0OPo&#10;MxFC2MWoIPe+iqV0aU4G3cBWxIG72NqgD7DOpK7xGcJNKUdRNJUGCw4NOVa0ySm9He9Gwda43n6T&#10;nP1kvUuS8eU9OlydUarbaZI5CE+N/4t/7r0O8yfw/SU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SQgzb0AAADbAAAADwAAAAAAAAAAAAAAAACYAgAAZHJzL2Rvd25yZXYu&#10;eG1sUEsFBgAAAAAEAAQA9QAAAIIDAAAAAA==&#10;" fillcolor="#bfbfbf" strokecolor="white" strokeweight="1pt">
                  <v:shadow color="#d8d8d8" offset="3pt,3pt"/>
                  <v:textbox>
                    <w:txbxContent>
                      <w:p w:rsidR="00FA1D9A" w:rsidRPr="00D84D12" w:rsidRDefault="00FA1D9A" w:rsidP="00D111A1">
                        <w:pPr>
                          <w:jc w:val="center"/>
                          <w:rPr>
                            <w:sz w:val="32"/>
                            <w:szCs w:val="32"/>
                          </w:rPr>
                        </w:pPr>
                        <w:r>
                          <w:rPr>
                            <w:b/>
                            <w:bCs/>
                            <w:sz w:val="32"/>
                            <w:szCs w:val="32"/>
                          </w:rPr>
                          <w:t>Бишкек 2015</w:t>
                        </w:r>
                      </w:p>
                    </w:txbxContent>
                  </v:textbox>
                </v:rect>
              </v:group>
            </w:pict>
          </mc:Fallback>
        </mc:AlternateContent>
      </w:r>
      <w:r w:rsidR="00D13D00" w:rsidRPr="003D49DA">
        <w:rPr>
          <w:b/>
          <w:bCs/>
        </w:rPr>
        <w:t>ЕДИНЫЙ ДОКЛАД ПО МИГРАЦИИ В КЫРГЫЗСКОЙ РЕСПУБЛИКЕ</w:t>
      </w:r>
    </w:p>
    <w:p w:rsidR="00D13D00" w:rsidRPr="003D49DA" w:rsidRDefault="00D13D00" w:rsidP="00D111A1">
      <w:pPr>
        <w:spacing w:line="276" w:lineRule="auto"/>
      </w:pPr>
    </w:p>
    <w:p w:rsidR="00D13D00" w:rsidRPr="003D49DA" w:rsidRDefault="002C1065" w:rsidP="00B44456">
      <w:pPr>
        <w:pStyle w:val="1"/>
        <w:pageBreakBefore/>
        <w:spacing w:line="276" w:lineRule="auto"/>
        <w:ind w:left="357"/>
      </w:pPr>
      <w:r>
        <w:rPr>
          <w:noProof/>
          <w:lang w:eastAsia="ru-RU"/>
        </w:rPr>
        <w:lastRenderedPageBreak/>
        <w:drawing>
          <wp:anchor distT="0" distB="0" distL="114300" distR="114300" simplePos="0" relativeHeight="251661824" behindDoc="0" locked="0" layoutInCell="1" allowOverlap="1">
            <wp:simplePos x="0" y="0"/>
            <wp:positionH relativeFrom="column">
              <wp:posOffset>2013585</wp:posOffset>
            </wp:positionH>
            <wp:positionV relativeFrom="paragraph">
              <wp:posOffset>426085</wp:posOffset>
            </wp:positionV>
            <wp:extent cx="981710" cy="942975"/>
            <wp:effectExtent l="0" t="0" r="8890" b="9525"/>
            <wp:wrapTopAndBottom/>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710" cy="942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800" behindDoc="0" locked="0" layoutInCell="1" allowOverlap="1">
            <wp:simplePos x="0" y="0"/>
            <wp:positionH relativeFrom="column">
              <wp:posOffset>241935</wp:posOffset>
            </wp:positionH>
            <wp:positionV relativeFrom="paragraph">
              <wp:posOffset>454660</wp:posOffset>
            </wp:positionV>
            <wp:extent cx="890905" cy="883920"/>
            <wp:effectExtent l="76200" t="76200" r="61595" b="68580"/>
            <wp:wrapTopAndBottom/>
            <wp:docPr id="10" name="Рисунок 7" descr="DC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A_cmy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54006">
                      <a:off x="0" y="0"/>
                      <a:ext cx="890905" cy="8839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776" behindDoc="0" locked="0" layoutInCell="1" allowOverlap="1">
            <wp:simplePos x="0" y="0"/>
            <wp:positionH relativeFrom="margin">
              <wp:posOffset>5080635</wp:posOffset>
            </wp:positionH>
            <wp:positionV relativeFrom="margin">
              <wp:posOffset>426085</wp:posOffset>
            </wp:positionV>
            <wp:extent cx="952500" cy="904875"/>
            <wp:effectExtent l="0" t="0" r="0" b="9525"/>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752" behindDoc="0" locked="0" layoutInCell="1" allowOverlap="1">
            <wp:simplePos x="0" y="0"/>
            <wp:positionH relativeFrom="margin">
              <wp:posOffset>3661410</wp:posOffset>
            </wp:positionH>
            <wp:positionV relativeFrom="margin">
              <wp:posOffset>407035</wp:posOffset>
            </wp:positionV>
            <wp:extent cx="926465" cy="923925"/>
            <wp:effectExtent l="0" t="0" r="6985" b="9525"/>
            <wp:wrapTopAndBottom/>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6465" cy="923925"/>
                    </a:xfrm>
                    <a:prstGeom prst="rect">
                      <a:avLst/>
                    </a:prstGeom>
                    <a:noFill/>
                  </pic:spPr>
                </pic:pic>
              </a:graphicData>
            </a:graphic>
            <wp14:sizeRelH relativeFrom="page">
              <wp14:pctWidth>0</wp14:pctWidth>
            </wp14:sizeRelH>
            <wp14:sizeRelV relativeFrom="page">
              <wp14:pctHeight>0</wp14:pctHeight>
            </wp14:sizeRelV>
          </wp:anchor>
        </w:drawing>
      </w:r>
      <w:bookmarkStart w:id="1" w:name="_Toc443051925"/>
      <w:r w:rsidR="00D13D00" w:rsidRPr="003D49DA">
        <w:t>РЕЗЮМЕ</w:t>
      </w:r>
      <w:bookmarkEnd w:id="1"/>
    </w:p>
    <w:p w:rsidR="00D13D00" w:rsidRPr="003D49DA" w:rsidRDefault="00D13D00" w:rsidP="00D111A1">
      <w:pPr>
        <w:pStyle w:val="a3"/>
        <w:spacing w:line="276" w:lineRule="auto"/>
      </w:pPr>
    </w:p>
    <w:p w:rsidR="00D13D00" w:rsidRPr="003D49DA" w:rsidRDefault="00D13D00" w:rsidP="00755365">
      <w:pPr>
        <w:spacing w:line="276" w:lineRule="auto"/>
        <w:ind w:firstLine="708"/>
      </w:pPr>
      <w:r w:rsidRPr="003D49DA">
        <w:t>Миграция в Кыргызстане сегодня затрагивает судьбы более 3 миллионов человек и в обозримой перспективе останется значимым экономическим и социальным фактором. Каждое четвертое домохозяйство (26%) имеет как минимум одного трудового мигранта. Стабильный миграционный отток сложился на уровне примерно 50 тысяч человек в год.</w:t>
      </w:r>
    </w:p>
    <w:p w:rsidR="00D13D00" w:rsidRPr="003D49DA" w:rsidRDefault="00D13D00" w:rsidP="00755365">
      <w:pPr>
        <w:spacing w:line="276" w:lineRule="auto"/>
        <w:ind w:firstLine="709"/>
      </w:pPr>
      <w:r w:rsidRPr="003D49DA">
        <w:t xml:space="preserve"> Значимым результатом 2015 года является окончательное развенчание мифа об одном, или даже двух миллионах наших граждан, вынужденных искать счастье за рубежом.  По экспертным оценкам трудовую деятельность за пределами республики осуществляет от 6</w:t>
      </w:r>
      <w:r w:rsidR="00E007A9">
        <w:t>5</w:t>
      </w:r>
      <w:r w:rsidRPr="003D49DA">
        <w:t>0 до 7</w:t>
      </w:r>
      <w:r w:rsidR="00E007A9">
        <w:t>5</w:t>
      </w:r>
      <w:r w:rsidRPr="003D49DA">
        <w:t xml:space="preserve">0 тысяч граждан Кыргызской Республики. Преимущественно (47%) это молодые люди в возрасте 18-29 лет. Наибольшее число кыргызстанцев пребывает в Российской Федерации.  Согласно данным ФМС РФ </w:t>
      </w:r>
      <w:r w:rsidR="00067A63">
        <w:t xml:space="preserve">их </w:t>
      </w:r>
      <w:r w:rsidRPr="003D49DA">
        <w:t xml:space="preserve">количество </w:t>
      </w:r>
      <w:r w:rsidR="002740A4">
        <w:t>к концу 2015 года составило</w:t>
      </w:r>
      <w:r w:rsidRPr="003D49DA">
        <w:t xml:space="preserve"> 54</w:t>
      </w:r>
      <w:r w:rsidR="002740A4">
        <w:t>0</w:t>
      </w:r>
      <w:r w:rsidRPr="003D49DA">
        <w:t xml:space="preserve"> тыс.чел., что почти на </w:t>
      </w:r>
      <w:r w:rsidR="002740A4">
        <w:t>3</w:t>
      </w:r>
      <w:r w:rsidRPr="003D49DA">
        <w:t xml:space="preserve">0 тысяч меньше, чем в 2014 году. </w:t>
      </w:r>
    </w:p>
    <w:p w:rsidR="00D13D00" w:rsidRPr="003D49DA" w:rsidRDefault="00E007A9" w:rsidP="00755365">
      <w:pPr>
        <w:spacing w:line="276" w:lineRule="auto"/>
        <w:ind w:firstLine="709"/>
      </w:pPr>
      <w:r>
        <w:t>По данным Государственной службы миграции КР в</w:t>
      </w:r>
      <w:r w:rsidR="00D13D00" w:rsidRPr="003D49DA">
        <w:t xml:space="preserve"> Республике Казахстан </w:t>
      </w:r>
      <w:r>
        <w:t>пребывает</w:t>
      </w:r>
      <w:r w:rsidR="00D13D00" w:rsidRPr="003D49DA">
        <w:t xml:space="preserve"> </w:t>
      </w:r>
      <w:r w:rsidR="002740A4">
        <w:t>113</w:t>
      </w:r>
      <w:r w:rsidR="00D13D00" w:rsidRPr="003D49DA">
        <w:t xml:space="preserve"> тысяч</w:t>
      </w:r>
      <w:r>
        <w:t xml:space="preserve"> граждан Кыргызстана</w:t>
      </w:r>
      <w:r w:rsidR="00D13D00" w:rsidRPr="003D49DA">
        <w:t xml:space="preserve">, </w:t>
      </w:r>
      <w:r w:rsidR="00D13D00" w:rsidRPr="003D49DA">
        <w:rPr>
          <w:shd w:val="clear" w:color="auto" w:fill="FFFFFF"/>
        </w:rPr>
        <w:t>в Южной Корее – 1</w:t>
      </w:r>
      <w:r w:rsidR="002740A4">
        <w:rPr>
          <w:shd w:val="clear" w:color="auto" w:fill="FFFFFF"/>
        </w:rPr>
        <w:t>5</w:t>
      </w:r>
      <w:r w:rsidR="00D13D00" w:rsidRPr="003D49DA">
        <w:rPr>
          <w:shd w:val="clear" w:color="auto" w:fill="FFFFFF"/>
        </w:rPr>
        <w:t xml:space="preserve"> тысяч, в Турции – 1</w:t>
      </w:r>
      <w:r w:rsidR="002740A4">
        <w:rPr>
          <w:shd w:val="clear" w:color="auto" w:fill="FFFFFF"/>
        </w:rPr>
        <w:t>4</w:t>
      </w:r>
      <w:r w:rsidR="00D13D00" w:rsidRPr="003D49DA">
        <w:rPr>
          <w:shd w:val="clear" w:color="auto" w:fill="FFFFFF"/>
        </w:rPr>
        <w:t xml:space="preserve"> тысяч</w:t>
      </w:r>
      <w:r>
        <w:rPr>
          <w:shd w:val="clear" w:color="auto" w:fill="FFFFFF"/>
        </w:rPr>
        <w:t>,</w:t>
      </w:r>
      <w:r w:rsidR="00D13D00" w:rsidRPr="003D49DA">
        <w:t xml:space="preserve"> в других странах дальнего зарубежья до 30 тысяч. </w:t>
      </w:r>
      <w:r w:rsidR="00067A63">
        <w:t>Значительна</w:t>
      </w:r>
      <w:r w:rsidR="00D13D00" w:rsidRPr="003D49DA">
        <w:t xml:space="preserve">я часть наших соотечественников (свыше 95%), осуществляющих трудовую деятельность за рубежом, работает на территории государств - членов ЕАЭС. </w:t>
      </w:r>
    </w:p>
    <w:p w:rsidR="00D13D00" w:rsidRPr="003D49DA" w:rsidRDefault="00D13D00" w:rsidP="00755365">
      <w:pPr>
        <w:spacing w:line="276" w:lineRule="auto"/>
        <w:ind w:firstLine="708"/>
      </w:pPr>
      <w:r w:rsidRPr="003D49DA">
        <w:t>Именно поэтому важнейшим результатом 2015 года является  вступление в действие ряда преференций, в соответствии с разделом 26 Договора «О Евразийском экономическом союзе», значительно облегчающих порядок пребывания и трудоустройства трудящихся из Кыргызстана на территории Евразийского экономического союза.</w:t>
      </w:r>
    </w:p>
    <w:p w:rsidR="00D13D00" w:rsidRPr="003D49DA" w:rsidRDefault="00D13D00" w:rsidP="00755365">
      <w:pPr>
        <w:spacing w:line="276" w:lineRule="auto"/>
        <w:ind w:firstLine="708"/>
        <w:rPr>
          <w:shd w:val="clear" w:color="auto" w:fill="FFFFFF"/>
        </w:rPr>
      </w:pPr>
      <w:r w:rsidRPr="003D49DA">
        <w:rPr>
          <w:shd w:val="clear" w:color="auto" w:fill="FFFFFF"/>
        </w:rPr>
        <w:t>Это напрямую связано с основной проблемой трудящихся-мигрантов, с  неурегулированным статусом. Так к началу 2014 года в РФ общее число граждан, нарушивших миграционные правила</w:t>
      </w:r>
      <w:r w:rsidR="00E007A9">
        <w:rPr>
          <w:shd w:val="clear" w:color="auto" w:fill="FFFFFF"/>
        </w:rPr>
        <w:t>, и въезд для которых был закрыт,</w:t>
      </w:r>
      <w:r w:rsidRPr="003D49DA">
        <w:rPr>
          <w:shd w:val="clear" w:color="auto" w:fill="FFFFFF"/>
        </w:rPr>
        <w:t xml:space="preserve"> составляло – </w:t>
      </w:r>
      <w:r w:rsidR="00E007A9">
        <w:rPr>
          <w:shd w:val="clear" w:color="auto" w:fill="FFFFFF"/>
        </w:rPr>
        <w:t>194</w:t>
      </w:r>
      <w:r w:rsidRPr="003D49DA">
        <w:rPr>
          <w:shd w:val="clear" w:color="auto" w:fill="FFFFFF"/>
        </w:rPr>
        <w:t xml:space="preserve"> тысяч</w:t>
      </w:r>
      <w:r w:rsidR="00E007A9">
        <w:rPr>
          <w:shd w:val="clear" w:color="auto" w:fill="FFFFFF"/>
        </w:rPr>
        <w:t>и</w:t>
      </w:r>
      <w:r w:rsidRPr="003D49DA">
        <w:rPr>
          <w:shd w:val="clear" w:color="auto" w:fill="FFFFFF"/>
        </w:rPr>
        <w:t xml:space="preserve"> человек, это порядка </w:t>
      </w:r>
      <w:r w:rsidR="00E007A9">
        <w:rPr>
          <w:shd w:val="clear" w:color="auto" w:fill="FFFFFF"/>
        </w:rPr>
        <w:t>39</w:t>
      </w:r>
      <w:r w:rsidRPr="003D49DA">
        <w:rPr>
          <w:shd w:val="clear" w:color="auto" w:fill="FFFFFF"/>
        </w:rPr>
        <w:t xml:space="preserve">%. </w:t>
      </w:r>
      <w:r w:rsidR="00E007A9">
        <w:rPr>
          <w:shd w:val="clear" w:color="auto" w:fill="FFFFFF"/>
        </w:rPr>
        <w:t>К концу 2015 года</w:t>
      </w:r>
      <w:r w:rsidRPr="003D49DA">
        <w:rPr>
          <w:shd w:val="clear" w:color="auto" w:fill="FFFFFF"/>
        </w:rPr>
        <w:t xml:space="preserve"> </w:t>
      </w:r>
      <w:r w:rsidR="00E007A9">
        <w:rPr>
          <w:shd w:val="clear" w:color="auto" w:fill="FFFFFF"/>
        </w:rPr>
        <w:t xml:space="preserve">число запретов на въезд </w:t>
      </w:r>
      <w:r w:rsidRPr="003D49DA">
        <w:rPr>
          <w:shd w:val="clear" w:color="auto" w:fill="FFFFFF"/>
        </w:rPr>
        <w:t xml:space="preserve">в РФ </w:t>
      </w:r>
      <w:r w:rsidR="00E007A9">
        <w:rPr>
          <w:shd w:val="clear" w:color="auto" w:fill="FFFFFF"/>
        </w:rPr>
        <w:t>удалось сократить до 118 тысяч человек</w:t>
      </w:r>
      <w:r w:rsidRPr="003D49DA">
        <w:rPr>
          <w:shd w:val="clear" w:color="auto" w:fill="FFFFFF"/>
        </w:rPr>
        <w:t>. Это также очень чувствительный результат не только для наших трудовых мигрантов, но и в целом общества. Тем не менее, значительное число граждан все еще не имеют законного статуса</w:t>
      </w:r>
      <w:r w:rsidR="00E007A9">
        <w:rPr>
          <w:shd w:val="clear" w:color="auto" w:fill="FFFFFF"/>
        </w:rPr>
        <w:t xml:space="preserve"> в связи с допущенными ими административными правонарушениями</w:t>
      </w:r>
      <w:r w:rsidRPr="003D49DA">
        <w:rPr>
          <w:shd w:val="clear" w:color="auto" w:fill="FFFFFF"/>
        </w:rPr>
        <w:t>.</w:t>
      </w:r>
    </w:p>
    <w:p w:rsidR="00D13D00" w:rsidRPr="003D49DA" w:rsidRDefault="00D13D00" w:rsidP="00755365">
      <w:pPr>
        <w:spacing w:line="276" w:lineRule="auto"/>
        <w:ind w:firstLine="708"/>
        <w:rPr>
          <w:shd w:val="clear" w:color="auto" w:fill="FFFFFF"/>
        </w:rPr>
      </w:pPr>
      <w:r w:rsidRPr="003D49DA">
        <w:t xml:space="preserve">В текущем году снизилось число трудовых мигрантов, что связано с глобальным экономическим кризисом и финансовым кризисом в РФ. Снизились также получаемые доходы и соответственно, снизился </w:t>
      </w:r>
      <w:r w:rsidRPr="003D49DA">
        <w:rPr>
          <w:shd w:val="clear" w:color="auto" w:fill="FFFFFF"/>
        </w:rPr>
        <w:t xml:space="preserve">на 28% </w:t>
      </w:r>
      <w:r w:rsidRPr="003D49DA">
        <w:t xml:space="preserve">и объем финансовых поступлений в страну со стороны трудовых мигрантов. </w:t>
      </w:r>
      <w:r w:rsidRPr="003D49DA">
        <w:rPr>
          <w:shd w:val="clear" w:color="auto" w:fill="FFFFFF"/>
        </w:rPr>
        <w:t>По данным Национального банка КР за 10 месяцев 2014 года трудящиеся-мигранты перевели в Кыргызстан 1,4 млрд. долл., а за аналогичный период 2015 года показатель составил 1 млрд. долларов США.</w:t>
      </w:r>
    </w:p>
    <w:p w:rsidR="00D13D00" w:rsidRPr="003D49DA" w:rsidRDefault="00D13D00" w:rsidP="00755365">
      <w:pPr>
        <w:widowControl w:val="0"/>
        <w:tabs>
          <w:tab w:val="left" w:pos="-102"/>
        </w:tabs>
        <w:autoSpaceDE w:val="0"/>
        <w:autoSpaceDN w:val="0"/>
        <w:adjustRightInd w:val="0"/>
        <w:spacing w:line="276" w:lineRule="auto"/>
      </w:pPr>
      <w:r w:rsidRPr="003D49DA">
        <w:tab/>
        <w:t xml:space="preserve">В соответствии с Постановлением Правительства КР от 16 ноября 2015 года №768 </w:t>
      </w:r>
      <w:r w:rsidRPr="003D49DA">
        <w:lastRenderedPageBreak/>
        <w:t>«</w:t>
      </w:r>
      <w:r w:rsidRPr="003D49DA">
        <w:rPr>
          <w:color w:val="000000"/>
          <w:shd w:val="clear" w:color="auto" w:fill="FFFFFF"/>
        </w:rPr>
        <w:t>Об организационных мерах в связи с утверждением новой структуры Правительства Кыргызской Республики</w:t>
      </w:r>
      <w:r w:rsidRPr="003D49DA">
        <w:t xml:space="preserve">» была создана «Государственная служба миграции при Правительстве КР». Такое усиление статуса государственного органа отвечает </w:t>
      </w:r>
      <w:r w:rsidR="00067A63" w:rsidRPr="003D49DA">
        <w:t>интересам граждан Кыргызстана</w:t>
      </w:r>
      <w:r w:rsidR="00067A63">
        <w:t xml:space="preserve"> и одновременно и положениям</w:t>
      </w:r>
      <w:r w:rsidRPr="003D49DA">
        <w:t xml:space="preserve"> ЕАЭС.</w:t>
      </w:r>
    </w:p>
    <w:p w:rsidR="00D13D00" w:rsidRPr="003D49DA" w:rsidRDefault="00D13D00" w:rsidP="00755365">
      <w:pPr>
        <w:pStyle w:val="a3"/>
        <w:spacing w:line="276" w:lineRule="auto"/>
        <w:ind w:left="0" w:firstLine="708"/>
      </w:pPr>
      <w:r w:rsidRPr="003D49DA">
        <w:t xml:space="preserve">Важную роль в решении проблем миграционной сферы, продолжают играть международные агентства и организации гражданского общества, работающие с трудящимися-мигрантами на разных уровнях. </w:t>
      </w:r>
    </w:p>
    <w:p w:rsidR="00D13D00" w:rsidRPr="003D49DA" w:rsidRDefault="00D13D00" w:rsidP="00755365">
      <w:pPr>
        <w:spacing w:line="276" w:lineRule="auto"/>
        <w:ind w:firstLine="708"/>
      </w:pPr>
      <w:r w:rsidRPr="003D49DA">
        <w:t>Пр</w:t>
      </w:r>
      <w:r w:rsidRPr="003D49DA">
        <w:rPr>
          <w:color w:val="000000"/>
        </w:rPr>
        <w:t>ошедший год не стал исключением ни в плане направленности внутренних миграционных потоков (</w:t>
      </w:r>
      <w:r w:rsidRPr="003D49DA">
        <w:t>г.Бишкек и Чуйская область)</w:t>
      </w:r>
      <w:r w:rsidRPr="003D49DA">
        <w:rPr>
          <w:color w:val="000000"/>
        </w:rPr>
        <w:t>, ни в плане причин, побуждающих людей менять место своего пребывания.</w:t>
      </w:r>
      <w:r w:rsidRPr="003D49DA">
        <w:t xml:space="preserve"> При этом проблемы доступа к услугам, которые законодательно связаны </w:t>
      </w:r>
      <w:r w:rsidRPr="003D49DA">
        <w:rPr>
          <w:color w:val="000000"/>
        </w:rPr>
        <w:t xml:space="preserve">с местом жительства гражданина, но не с местом пребывания, </w:t>
      </w:r>
      <w:r w:rsidRPr="003D49DA">
        <w:t>не решаются. Однако они не становятся заградительным фактором при принятии решения о миграции. Внутренняя миграция порождает и ряд проблем как на «отправляющих», так и на «принимающих» территориях.</w:t>
      </w:r>
    </w:p>
    <w:p w:rsidR="00D13D00" w:rsidRPr="003D49DA" w:rsidRDefault="00E007A9" w:rsidP="00755365">
      <w:pPr>
        <w:spacing w:line="276" w:lineRule="auto"/>
        <w:ind w:firstLine="708"/>
      </w:pPr>
      <w:r>
        <w:t>Е</w:t>
      </w:r>
      <w:r w:rsidR="00D13D00" w:rsidRPr="003D49DA">
        <w:t>ще один аспект миграционной политики</w:t>
      </w:r>
      <w:r>
        <w:t xml:space="preserve"> заключается в том, что</w:t>
      </w:r>
      <w:r w:rsidR="00D13D00" w:rsidRPr="003D49DA">
        <w:t xml:space="preserve"> </w:t>
      </w:r>
      <w:r>
        <w:t>и</w:t>
      </w:r>
      <w:r w:rsidR="00D13D00" w:rsidRPr="003D49DA">
        <w:t>ностран</w:t>
      </w:r>
      <w:r>
        <w:t>ные граждане пересекали</w:t>
      </w:r>
      <w:r w:rsidR="00D13D00" w:rsidRPr="003D49DA">
        <w:t xml:space="preserve"> нашу границу</w:t>
      </w:r>
      <w:r>
        <w:t xml:space="preserve"> в прошедшем году</w:t>
      </w:r>
      <w:r w:rsidR="00D13D00" w:rsidRPr="003D49DA">
        <w:t xml:space="preserve"> до 5 миллионов раз, что говорит о  значитель</w:t>
      </w:r>
      <w:r>
        <w:t>ных масштабах внешней миграции.</w:t>
      </w:r>
    </w:p>
    <w:p w:rsidR="00D13D00" w:rsidRPr="003D49DA" w:rsidRDefault="00D13D00" w:rsidP="00755365">
      <w:pPr>
        <w:spacing w:line="276" w:lineRule="auto"/>
        <w:ind w:firstLine="708"/>
      </w:pPr>
      <w:r w:rsidRPr="003D49DA">
        <w:t xml:space="preserve">При этом,  трудовая иммиграция имеет значительно меньшие масштабы. В страну  за </w:t>
      </w:r>
      <w:r w:rsidR="00E007A9">
        <w:t>2015 год</w:t>
      </w:r>
      <w:r w:rsidRPr="003D49DA">
        <w:t xml:space="preserve"> в соответствии с установленными квотами привлечено 1</w:t>
      </w:r>
      <w:r w:rsidR="00E007A9">
        <w:t>2012</w:t>
      </w:r>
      <w:r w:rsidRPr="003D49DA">
        <w:t xml:space="preserve"> иностранных специалиста (при квоте 12990 чел.). Китайские работники в общей численности составляют – 81,1%.</w:t>
      </w:r>
    </w:p>
    <w:p w:rsidR="00D13D00" w:rsidRPr="003D49DA" w:rsidRDefault="00D13D00" w:rsidP="00755365">
      <w:pPr>
        <w:spacing w:line="276" w:lineRule="auto"/>
        <w:ind w:firstLine="708"/>
      </w:pPr>
      <w:r w:rsidRPr="003D49DA">
        <w:rPr>
          <w:color w:val="000000"/>
        </w:rPr>
        <w:t xml:space="preserve">Основная задача Правительства в области гуманитарной миграции – это строгое соблюдение принятых на себя обязательств, в том числе международных.  </w:t>
      </w:r>
      <w:r w:rsidRPr="003D49DA">
        <w:t xml:space="preserve">Численность беженцев на территории Кыргызской Республики по состоянию на </w:t>
      </w:r>
      <w:r w:rsidR="00105D0E">
        <w:t>конец</w:t>
      </w:r>
      <w:r w:rsidRPr="003D49DA">
        <w:t xml:space="preserve"> года составляет </w:t>
      </w:r>
      <w:r w:rsidR="00105D0E">
        <w:t>169</w:t>
      </w:r>
      <w:r w:rsidRPr="003D49DA">
        <w:t xml:space="preserve"> чел. В том числе из Афганистана – 1</w:t>
      </w:r>
      <w:r w:rsidR="00105D0E">
        <w:t>06</w:t>
      </w:r>
      <w:r w:rsidRPr="003D49DA">
        <w:t xml:space="preserve"> чел. (</w:t>
      </w:r>
      <w:r w:rsidR="0065275F">
        <w:t>63</w:t>
      </w:r>
      <w:r w:rsidRPr="003D49DA">
        <w:t xml:space="preserve">%); из Сирии – </w:t>
      </w:r>
      <w:r w:rsidR="00105D0E">
        <w:t>5</w:t>
      </w:r>
      <w:r w:rsidR="0065275F">
        <w:t>0 чел (29</w:t>
      </w:r>
      <w:r w:rsidRPr="003D49DA">
        <w:t xml:space="preserve">%). Численность же беженцев, по которым решение о предоставлении убежища было принято Представительством УВКБ ООН в КР, </w:t>
      </w:r>
      <w:r w:rsidR="00105D0E">
        <w:t>составляет</w:t>
      </w:r>
      <w:r w:rsidRPr="003D49DA">
        <w:t xml:space="preserve"> </w:t>
      </w:r>
      <w:r w:rsidR="00105D0E">
        <w:t>18</w:t>
      </w:r>
      <w:r w:rsidRPr="003D49DA">
        <w:t xml:space="preserve">6 человек. Число лиц, ищущих убежище, зарегистрированных в МТММ КР к </w:t>
      </w:r>
      <w:r w:rsidR="00B00CDE">
        <w:t>концу 2015 года составило</w:t>
      </w:r>
      <w:r w:rsidRPr="003D49DA">
        <w:t xml:space="preserve"> </w:t>
      </w:r>
      <w:r w:rsidR="00105D0E">
        <w:t>176</w:t>
      </w:r>
      <w:r w:rsidRPr="003D49DA">
        <w:t xml:space="preserve"> чел</w:t>
      </w:r>
      <w:r w:rsidR="00105D0E">
        <w:t>, что на 22% меньше по сравнению с 2014 годом</w:t>
      </w:r>
      <w:r w:rsidRPr="003D49DA">
        <w:t xml:space="preserve">. </w:t>
      </w:r>
    </w:p>
    <w:p w:rsidR="00D13D00" w:rsidRPr="003D49DA" w:rsidRDefault="00D13D00" w:rsidP="00755365">
      <w:pPr>
        <w:spacing w:line="276" w:lineRule="auto"/>
        <w:ind w:firstLine="708"/>
      </w:pPr>
      <w:r w:rsidRPr="003D49DA">
        <w:t>На сегодняшний день на 1</w:t>
      </w:r>
      <w:r w:rsidR="00105D0E">
        <w:t>483</w:t>
      </w:r>
      <w:r w:rsidRPr="003D49DA">
        <w:t xml:space="preserve"> человек</w:t>
      </w:r>
      <w:r w:rsidR="00105D0E">
        <w:t>а</w:t>
      </w:r>
      <w:r w:rsidRPr="003D49DA">
        <w:t xml:space="preserve"> увеличилось количество этнических кыргызов, вернувшихся на историческую родину и всего  зарегистрировано </w:t>
      </w:r>
      <w:r w:rsidRPr="003D49DA">
        <w:rPr>
          <w:lang w:val="ky-KG"/>
        </w:rPr>
        <w:t xml:space="preserve">37 454 </w:t>
      </w:r>
      <w:r w:rsidRPr="003D49DA">
        <w:t xml:space="preserve">этнических кыргыза. Из них </w:t>
      </w:r>
      <w:r w:rsidRPr="003D49DA">
        <w:rPr>
          <w:lang w:val="ky-KG"/>
        </w:rPr>
        <w:t>19 791</w:t>
      </w:r>
      <w:r w:rsidRPr="003D49DA">
        <w:t xml:space="preserve"> из Узбекистана, </w:t>
      </w:r>
      <w:r w:rsidRPr="003D49DA">
        <w:rPr>
          <w:lang w:val="ky-KG"/>
        </w:rPr>
        <w:t xml:space="preserve">17 424 </w:t>
      </w:r>
      <w:r w:rsidRPr="003D49DA">
        <w:t xml:space="preserve">из Таджикистана, </w:t>
      </w:r>
      <w:r w:rsidRPr="003D49DA">
        <w:rPr>
          <w:lang w:val="ky-KG"/>
        </w:rPr>
        <w:t>36</w:t>
      </w:r>
      <w:r w:rsidRPr="003D49DA">
        <w:t xml:space="preserve"> из Российской Федерации, </w:t>
      </w:r>
      <w:r w:rsidRPr="003D49DA">
        <w:rPr>
          <w:lang w:val="ky-KG"/>
        </w:rPr>
        <w:t>71</w:t>
      </w:r>
      <w:r w:rsidRPr="003D49DA">
        <w:t xml:space="preserve"> из КНР и </w:t>
      </w:r>
      <w:r w:rsidRPr="003D49DA">
        <w:rPr>
          <w:lang w:val="ky-KG"/>
        </w:rPr>
        <w:t xml:space="preserve">29 </w:t>
      </w:r>
      <w:r w:rsidRPr="003D49DA">
        <w:t>из других стран. В 2015</w:t>
      </w:r>
      <w:r w:rsidR="00F26F65">
        <w:t xml:space="preserve"> </w:t>
      </w:r>
      <w:r w:rsidR="00B00CDE">
        <w:t>году</w:t>
      </w:r>
      <w:r w:rsidRPr="003D49DA">
        <w:t xml:space="preserve"> </w:t>
      </w:r>
      <w:r w:rsidR="00B00CDE">
        <w:t>уполномоченным органом в сфере миграции</w:t>
      </w:r>
      <w:r w:rsidRPr="003D49DA">
        <w:t xml:space="preserve"> было выдано </w:t>
      </w:r>
      <w:r w:rsidRPr="003D49DA">
        <w:rPr>
          <w:lang w:val="ky-KG"/>
        </w:rPr>
        <w:t>1</w:t>
      </w:r>
      <w:r w:rsidR="00B00CDE">
        <w:rPr>
          <w:lang w:val="ky-KG"/>
        </w:rPr>
        <w:t>483</w:t>
      </w:r>
      <w:r w:rsidRPr="003D49DA">
        <w:t xml:space="preserve"> удостоверени</w:t>
      </w:r>
      <w:r w:rsidR="00B00CDE">
        <w:t>я</w:t>
      </w:r>
      <w:r w:rsidRPr="003D49DA">
        <w:t xml:space="preserve"> кайрылман</w:t>
      </w:r>
      <w:r w:rsidR="009F161D">
        <w:t>а</w:t>
      </w:r>
      <w:r w:rsidRPr="003D49DA">
        <w:t xml:space="preserve">. </w:t>
      </w:r>
    </w:p>
    <w:p w:rsidR="00D13D00" w:rsidRPr="003D49DA" w:rsidRDefault="00D13D00" w:rsidP="00A5011C">
      <w:pPr>
        <w:spacing w:line="276" w:lineRule="auto"/>
        <w:ind w:firstLine="708"/>
      </w:pPr>
      <w:r w:rsidRPr="003D49DA">
        <w:t xml:space="preserve">В целом усилия государственных органов, гражданских организаций дают определенный и ощутимый результат даже во временных рамках одного года. Нацеленность на системный и целевой подходы в решении миграционных проблем позволяет прогнозировать значительное смягчение этих проблем в ближайшие 2-3 года, а некоторых из них уже в 2016 году. </w:t>
      </w:r>
    </w:p>
    <w:p w:rsidR="00D13D00" w:rsidRPr="003D49DA" w:rsidRDefault="00D13D00" w:rsidP="00D111A1">
      <w:pPr>
        <w:pStyle w:val="af6"/>
        <w:pageBreakBefore/>
      </w:pPr>
      <w:r w:rsidRPr="003D49DA">
        <w:lastRenderedPageBreak/>
        <w:t>Оглавление</w:t>
      </w:r>
    </w:p>
    <w:p w:rsidR="005B118A" w:rsidRDefault="00D1266A">
      <w:pPr>
        <w:pStyle w:val="13"/>
        <w:tabs>
          <w:tab w:val="right" w:leader="dot" w:pos="9628"/>
        </w:tabs>
        <w:rPr>
          <w:rFonts w:asciiTheme="minorHAnsi" w:eastAsiaTheme="minorEastAsia" w:hAnsiTheme="minorHAnsi" w:cstheme="minorBidi"/>
          <w:noProof/>
          <w:sz w:val="22"/>
          <w:szCs w:val="22"/>
          <w:lang w:eastAsia="ru-RU"/>
        </w:rPr>
      </w:pPr>
      <w:r w:rsidRPr="003D49DA">
        <w:fldChar w:fldCharType="begin"/>
      </w:r>
      <w:r w:rsidR="00D13D00" w:rsidRPr="003D49DA">
        <w:instrText xml:space="preserve"> TOC \o "1-3" \h \z \u </w:instrText>
      </w:r>
      <w:r w:rsidRPr="003D49DA">
        <w:fldChar w:fldCharType="separate"/>
      </w:r>
      <w:hyperlink w:anchor="_Toc443051925" w:history="1">
        <w:r w:rsidR="005B118A" w:rsidRPr="00A14484">
          <w:rPr>
            <w:rStyle w:val="af5"/>
            <w:noProof/>
          </w:rPr>
          <w:t>РЕЗЮМЕ</w:t>
        </w:r>
        <w:r w:rsidR="005B118A">
          <w:rPr>
            <w:noProof/>
            <w:webHidden/>
          </w:rPr>
          <w:tab/>
        </w:r>
        <w:r w:rsidR="005B118A">
          <w:rPr>
            <w:noProof/>
            <w:webHidden/>
          </w:rPr>
          <w:fldChar w:fldCharType="begin"/>
        </w:r>
        <w:r w:rsidR="005B118A">
          <w:rPr>
            <w:noProof/>
            <w:webHidden/>
          </w:rPr>
          <w:instrText xml:space="preserve"> PAGEREF _Toc443051925 \h </w:instrText>
        </w:r>
        <w:r w:rsidR="005B118A">
          <w:rPr>
            <w:noProof/>
            <w:webHidden/>
          </w:rPr>
        </w:r>
        <w:r w:rsidR="005B118A">
          <w:rPr>
            <w:noProof/>
            <w:webHidden/>
          </w:rPr>
          <w:fldChar w:fldCharType="separate"/>
        </w:r>
        <w:r w:rsidR="00E4462B">
          <w:rPr>
            <w:noProof/>
            <w:webHidden/>
          </w:rPr>
          <w:t>2</w:t>
        </w:r>
        <w:r w:rsidR="005B118A">
          <w:rPr>
            <w:noProof/>
            <w:webHidden/>
          </w:rPr>
          <w:fldChar w:fldCharType="end"/>
        </w:r>
      </w:hyperlink>
    </w:p>
    <w:p w:rsidR="005B118A" w:rsidRDefault="00A15EAD">
      <w:pPr>
        <w:pStyle w:val="13"/>
        <w:tabs>
          <w:tab w:val="right" w:leader="dot" w:pos="9628"/>
        </w:tabs>
        <w:rPr>
          <w:rFonts w:asciiTheme="minorHAnsi" w:eastAsiaTheme="minorEastAsia" w:hAnsiTheme="minorHAnsi" w:cstheme="minorBidi"/>
          <w:noProof/>
          <w:sz w:val="22"/>
          <w:szCs w:val="22"/>
          <w:lang w:eastAsia="ru-RU"/>
        </w:rPr>
      </w:pPr>
      <w:hyperlink w:anchor="_Toc443051926" w:history="1">
        <w:r w:rsidR="005B118A" w:rsidRPr="00A14484">
          <w:rPr>
            <w:rStyle w:val="af5"/>
            <w:noProof/>
          </w:rPr>
          <w:t>СОКРАЩЕНИЯ</w:t>
        </w:r>
        <w:r w:rsidR="005B118A">
          <w:rPr>
            <w:noProof/>
            <w:webHidden/>
          </w:rPr>
          <w:tab/>
        </w:r>
        <w:r w:rsidR="005B118A">
          <w:rPr>
            <w:noProof/>
            <w:webHidden/>
          </w:rPr>
          <w:fldChar w:fldCharType="begin"/>
        </w:r>
        <w:r w:rsidR="005B118A">
          <w:rPr>
            <w:noProof/>
            <w:webHidden/>
          </w:rPr>
          <w:instrText xml:space="preserve"> PAGEREF _Toc443051926 \h </w:instrText>
        </w:r>
        <w:r w:rsidR="005B118A">
          <w:rPr>
            <w:noProof/>
            <w:webHidden/>
          </w:rPr>
        </w:r>
        <w:r w:rsidR="005B118A">
          <w:rPr>
            <w:noProof/>
            <w:webHidden/>
          </w:rPr>
          <w:fldChar w:fldCharType="separate"/>
        </w:r>
        <w:r w:rsidR="00E4462B">
          <w:rPr>
            <w:noProof/>
            <w:webHidden/>
          </w:rPr>
          <w:t>5</w:t>
        </w:r>
        <w:r w:rsidR="005B118A">
          <w:rPr>
            <w:noProof/>
            <w:webHidden/>
          </w:rPr>
          <w:fldChar w:fldCharType="end"/>
        </w:r>
      </w:hyperlink>
    </w:p>
    <w:p w:rsidR="005B118A" w:rsidRDefault="00A15EAD">
      <w:pPr>
        <w:pStyle w:val="13"/>
        <w:tabs>
          <w:tab w:val="right" w:leader="dot" w:pos="9628"/>
        </w:tabs>
        <w:rPr>
          <w:rFonts w:asciiTheme="minorHAnsi" w:eastAsiaTheme="minorEastAsia" w:hAnsiTheme="minorHAnsi" w:cstheme="minorBidi"/>
          <w:noProof/>
          <w:sz w:val="22"/>
          <w:szCs w:val="22"/>
          <w:lang w:eastAsia="ru-RU"/>
        </w:rPr>
      </w:pPr>
      <w:hyperlink w:anchor="_Toc443051927" w:history="1">
        <w:r w:rsidR="005B118A" w:rsidRPr="00A14484">
          <w:rPr>
            <w:rStyle w:val="af5"/>
            <w:noProof/>
          </w:rPr>
          <w:t>ГЛОССАРИЙ</w:t>
        </w:r>
        <w:r w:rsidR="005B118A">
          <w:rPr>
            <w:noProof/>
            <w:webHidden/>
          </w:rPr>
          <w:tab/>
        </w:r>
        <w:r w:rsidR="005B118A">
          <w:rPr>
            <w:noProof/>
            <w:webHidden/>
          </w:rPr>
          <w:fldChar w:fldCharType="begin"/>
        </w:r>
        <w:r w:rsidR="005B118A">
          <w:rPr>
            <w:noProof/>
            <w:webHidden/>
          </w:rPr>
          <w:instrText xml:space="preserve"> PAGEREF _Toc443051927 \h </w:instrText>
        </w:r>
        <w:r w:rsidR="005B118A">
          <w:rPr>
            <w:noProof/>
            <w:webHidden/>
          </w:rPr>
        </w:r>
        <w:r w:rsidR="005B118A">
          <w:rPr>
            <w:noProof/>
            <w:webHidden/>
          </w:rPr>
          <w:fldChar w:fldCharType="separate"/>
        </w:r>
        <w:r w:rsidR="00E4462B">
          <w:rPr>
            <w:noProof/>
            <w:webHidden/>
          </w:rPr>
          <w:t>6</w:t>
        </w:r>
        <w:r w:rsidR="005B118A">
          <w:rPr>
            <w:noProof/>
            <w:webHidden/>
          </w:rPr>
          <w:fldChar w:fldCharType="end"/>
        </w:r>
      </w:hyperlink>
    </w:p>
    <w:p w:rsidR="005B118A" w:rsidRDefault="00A15EAD">
      <w:pPr>
        <w:pStyle w:val="13"/>
        <w:tabs>
          <w:tab w:val="right" w:leader="dot" w:pos="9628"/>
        </w:tabs>
        <w:rPr>
          <w:rFonts w:asciiTheme="minorHAnsi" w:eastAsiaTheme="minorEastAsia" w:hAnsiTheme="minorHAnsi" w:cstheme="minorBidi"/>
          <w:noProof/>
          <w:sz w:val="22"/>
          <w:szCs w:val="22"/>
          <w:lang w:eastAsia="ru-RU"/>
        </w:rPr>
      </w:pPr>
      <w:hyperlink w:anchor="_Toc443051928" w:history="1">
        <w:r w:rsidR="005B118A" w:rsidRPr="00A14484">
          <w:rPr>
            <w:rStyle w:val="af5"/>
            <w:noProof/>
          </w:rPr>
          <w:t>ВВЕДЕНИЕ</w:t>
        </w:r>
        <w:r w:rsidR="005B118A">
          <w:rPr>
            <w:noProof/>
            <w:webHidden/>
          </w:rPr>
          <w:tab/>
        </w:r>
        <w:r w:rsidR="005B118A">
          <w:rPr>
            <w:noProof/>
            <w:webHidden/>
          </w:rPr>
          <w:fldChar w:fldCharType="begin"/>
        </w:r>
        <w:r w:rsidR="005B118A">
          <w:rPr>
            <w:noProof/>
            <w:webHidden/>
          </w:rPr>
          <w:instrText xml:space="preserve"> PAGEREF _Toc443051928 \h </w:instrText>
        </w:r>
        <w:r w:rsidR="005B118A">
          <w:rPr>
            <w:noProof/>
            <w:webHidden/>
          </w:rPr>
        </w:r>
        <w:r w:rsidR="005B118A">
          <w:rPr>
            <w:noProof/>
            <w:webHidden/>
          </w:rPr>
          <w:fldChar w:fldCharType="separate"/>
        </w:r>
        <w:r w:rsidR="00E4462B">
          <w:rPr>
            <w:noProof/>
            <w:webHidden/>
          </w:rPr>
          <w:t>10</w:t>
        </w:r>
        <w:r w:rsidR="005B118A">
          <w:rPr>
            <w:noProof/>
            <w:webHidden/>
          </w:rPr>
          <w:fldChar w:fldCharType="end"/>
        </w:r>
      </w:hyperlink>
    </w:p>
    <w:p w:rsidR="005B118A" w:rsidRDefault="00A15EAD">
      <w:pPr>
        <w:pStyle w:val="13"/>
        <w:tabs>
          <w:tab w:val="left" w:pos="480"/>
          <w:tab w:val="right" w:leader="dot" w:pos="9628"/>
        </w:tabs>
        <w:rPr>
          <w:rFonts w:asciiTheme="minorHAnsi" w:eastAsiaTheme="minorEastAsia" w:hAnsiTheme="minorHAnsi" w:cstheme="minorBidi"/>
          <w:noProof/>
          <w:sz w:val="22"/>
          <w:szCs w:val="22"/>
          <w:lang w:eastAsia="ru-RU"/>
        </w:rPr>
      </w:pPr>
      <w:hyperlink w:anchor="_Toc443051929" w:history="1">
        <w:r w:rsidR="005B118A" w:rsidRPr="00A14484">
          <w:rPr>
            <w:rStyle w:val="af5"/>
            <w:noProof/>
          </w:rPr>
          <w:t>1.</w:t>
        </w:r>
        <w:r w:rsidR="005B118A">
          <w:rPr>
            <w:rFonts w:asciiTheme="minorHAnsi" w:eastAsiaTheme="minorEastAsia" w:hAnsiTheme="minorHAnsi" w:cstheme="minorBidi"/>
            <w:noProof/>
            <w:sz w:val="22"/>
            <w:szCs w:val="22"/>
            <w:lang w:eastAsia="ru-RU"/>
          </w:rPr>
          <w:tab/>
        </w:r>
        <w:r w:rsidR="005B118A" w:rsidRPr="00A14484">
          <w:rPr>
            <w:rStyle w:val="af5"/>
            <w:noProof/>
          </w:rPr>
          <w:t>ОБЩИЕ ТРЕНДЫ И МАСШТАБЫ, ЗАДАЮЩИЕ И ХАРАКТЕРИЗУЮЩИЕ МИГРАЦИЮ</w:t>
        </w:r>
        <w:r w:rsidR="005B118A">
          <w:rPr>
            <w:noProof/>
            <w:webHidden/>
          </w:rPr>
          <w:tab/>
        </w:r>
        <w:r w:rsidR="005B118A">
          <w:rPr>
            <w:noProof/>
            <w:webHidden/>
          </w:rPr>
          <w:fldChar w:fldCharType="begin"/>
        </w:r>
        <w:r w:rsidR="005B118A">
          <w:rPr>
            <w:noProof/>
            <w:webHidden/>
          </w:rPr>
          <w:instrText xml:space="preserve"> PAGEREF _Toc443051929 \h </w:instrText>
        </w:r>
        <w:r w:rsidR="005B118A">
          <w:rPr>
            <w:noProof/>
            <w:webHidden/>
          </w:rPr>
        </w:r>
        <w:r w:rsidR="005B118A">
          <w:rPr>
            <w:noProof/>
            <w:webHidden/>
          </w:rPr>
          <w:fldChar w:fldCharType="separate"/>
        </w:r>
        <w:r w:rsidR="00E4462B">
          <w:rPr>
            <w:noProof/>
            <w:webHidden/>
          </w:rPr>
          <w:t>12</w:t>
        </w:r>
        <w:r w:rsidR="005B118A">
          <w:rPr>
            <w:noProof/>
            <w:webHidden/>
          </w:rPr>
          <w:fldChar w:fldCharType="end"/>
        </w:r>
      </w:hyperlink>
    </w:p>
    <w:p w:rsidR="005B118A" w:rsidRDefault="00A15EAD">
      <w:pPr>
        <w:pStyle w:val="24"/>
        <w:tabs>
          <w:tab w:val="left" w:pos="880"/>
          <w:tab w:val="right" w:leader="dot" w:pos="9628"/>
        </w:tabs>
        <w:rPr>
          <w:rFonts w:asciiTheme="minorHAnsi" w:eastAsiaTheme="minorEastAsia" w:hAnsiTheme="minorHAnsi" w:cstheme="minorBidi"/>
          <w:noProof/>
          <w:sz w:val="22"/>
          <w:szCs w:val="22"/>
          <w:lang w:eastAsia="ru-RU"/>
        </w:rPr>
      </w:pPr>
      <w:hyperlink w:anchor="_Toc443051930" w:history="1">
        <w:r w:rsidR="005B118A" w:rsidRPr="00A14484">
          <w:rPr>
            <w:rStyle w:val="af5"/>
            <w:noProof/>
          </w:rPr>
          <w:t>1.1.</w:t>
        </w:r>
        <w:r w:rsidR="005B118A">
          <w:rPr>
            <w:rFonts w:asciiTheme="minorHAnsi" w:eastAsiaTheme="minorEastAsia" w:hAnsiTheme="minorHAnsi" w:cstheme="minorBidi"/>
            <w:noProof/>
            <w:sz w:val="22"/>
            <w:szCs w:val="22"/>
            <w:lang w:eastAsia="ru-RU"/>
          </w:rPr>
          <w:tab/>
        </w:r>
        <w:r w:rsidR="005B118A" w:rsidRPr="00A14484">
          <w:rPr>
            <w:rStyle w:val="af5"/>
            <w:noProof/>
          </w:rPr>
          <w:t>Общая ситуация в сфере миграции</w:t>
        </w:r>
        <w:r w:rsidR="005B118A">
          <w:rPr>
            <w:noProof/>
            <w:webHidden/>
          </w:rPr>
          <w:tab/>
        </w:r>
        <w:r w:rsidR="005B118A">
          <w:rPr>
            <w:noProof/>
            <w:webHidden/>
          </w:rPr>
          <w:fldChar w:fldCharType="begin"/>
        </w:r>
        <w:r w:rsidR="005B118A">
          <w:rPr>
            <w:noProof/>
            <w:webHidden/>
          </w:rPr>
          <w:instrText xml:space="preserve"> PAGEREF _Toc443051930 \h </w:instrText>
        </w:r>
        <w:r w:rsidR="005B118A">
          <w:rPr>
            <w:noProof/>
            <w:webHidden/>
          </w:rPr>
        </w:r>
        <w:r w:rsidR="005B118A">
          <w:rPr>
            <w:noProof/>
            <w:webHidden/>
          </w:rPr>
          <w:fldChar w:fldCharType="separate"/>
        </w:r>
        <w:r w:rsidR="00E4462B">
          <w:rPr>
            <w:noProof/>
            <w:webHidden/>
          </w:rPr>
          <w:t>12</w:t>
        </w:r>
        <w:r w:rsidR="005B118A">
          <w:rPr>
            <w:noProof/>
            <w:webHidden/>
          </w:rPr>
          <w:fldChar w:fldCharType="end"/>
        </w:r>
      </w:hyperlink>
    </w:p>
    <w:p w:rsidR="005B118A" w:rsidRDefault="00A15EAD">
      <w:pPr>
        <w:pStyle w:val="24"/>
        <w:tabs>
          <w:tab w:val="left" w:pos="880"/>
          <w:tab w:val="right" w:leader="dot" w:pos="9628"/>
        </w:tabs>
        <w:rPr>
          <w:rFonts w:asciiTheme="minorHAnsi" w:eastAsiaTheme="minorEastAsia" w:hAnsiTheme="minorHAnsi" w:cstheme="minorBidi"/>
          <w:noProof/>
          <w:sz w:val="22"/>
          <w:szCs w:val="22"/>
          <w:lang w:eastAsia="ru-RU"/>
        </w:rPr>
      </w:pPr>
      <w:hyperlink w:anchor="_Toc443051931" w:history="1">
        <w:r w:rsidR="005B118A" w:rsidRPr="00A14484">
          <w:rPr>
            <w:rStyle w:val="af5"/>
            <w:noProof/>
          </w:rPr>
          <w:t>1.2.</w:t>
        </w:r>
        <w:r w:rsidR="005B118A">
          <w:rPr>
            <w:rFonts w:asciiTheme="minorHAnsi" w:eastAsiaTheme="minorEastAsia" w:hAnsiTheme="minorHAnsi" w:cstheme="minorBidi"/>
            <w:noProof/>
            <w:sz w:val="22"/>
            <w:szCs w:val="22"/>
            <w:lang w:eastAsia="ru-RU"/>
          </w:rPr>
          <w:tab/>
        </w:r>
        <w:r w:rsidR="005B118A" w:rsidRPr="00A14484">
          <w:rPr>
            <w:rStyle w:val="af5"/>
            <w:noProof/>
          </w:rPr>
          <w:t>Общие тенденции</w:t>
        </w:r>
        <w:r w:rsidR="005B118A">
          <w:rPr>
            <w:noProof/>
            <w:webHidden/>
          </w:rPr>
          <w:tab/>
        </w:r>
        <w:r w:rsidR="005B118A">
          <w:rPr>
            <w:noProof/>
            <w:webHidden/>
          </w:rPr>
          <w:fldChar w:fldCharType="begin"/>
        </w:r>
        <w:r w:rsidR="005B118A">
          <w:rPr>
            <w:noProof/>
            <w:webHidden/>
          </w:rPr>
          <w:instrText xml:space="preserve"> PAGEREF _Toc443051931 \h </w:instrText>
        </w:r>
        <w:r w:rsidR="005B118A">
          <w:rPr>
            <w:noProof/>
            <w:webHidden/>
          </w:rPr>
        </w:r>
        <w:r w:rsidR="005B118A">
          <w:rPr>
            <w:noProof/>
            <w:webHidden/>
          </w:rPr>
          <w:fldChar w:fldCharType="separate"/>
        </w:r>
        <w:r w:rsidR="00E4462B">
          <w:rPr>
            <w:noProof/>
            <w:webHidden/>
          </w:rPr>
          <w:t>15</w:t>
        </w:r>
        <w:r w:rsidR="005B118A">
          <w:rPr>
            <w:noProof/>
            <w:webHidden/>
          </w:rPr>
          <w:fldChar w:fldCharType="end"/>
        </w:r>
      </w:hyperlink>
    </w:p>
    <w:p w:rsidR="005B118A" w:rsidRDefault="00A15EAD">
      <w:pPr>
        <w:pStyle w:val="24"/>
        <w:tabs>
          <w:tab w:val="left" w:pos="880"/>
          <w:tab w:val="right" w:leader="dot" w:pos="9628"/>
        </w:tabs>
        <w:rPr>
          <w:rFonts w:asciiTheme="minorHAnsi" w:eastAsiaTheme="minorEastAsia" w:hAnsiTheme="minorHAnsi" w:cstheme="minorBidi"/>
          <w:noProof/>
          <w:sz w:val="22"/>
          <w:szCs w:val="22"/>
          <w:lang w:eastAsia="ru-RU"/>
        </w:rPr>
      </w:pPr>
      <w:hyperlink w:anchor="_Toc443051932" w:history="1">
        <w:r w:rsidR="005B118A" w:rsidRPr="00A14484">
          <w:rPr>
            <w:rStyle w:val="af5"/>
            <w:noProof/>
          </w:rPr>
          <w:t>1.3.</w:t>
        </w:r>
        <w:r w:rsidR="005B118A">
          <w:rPr>
            <w:rFonts w:asciiTheme="minorHAnsi" w:eastAsiaTheme="minorEastAsia" w:hAnsiTheme="minorHAnsi" w:cstheme="minorBidi"/>
            <w:noProof/>
            <w:sz w:val="22"/>
            <w:szCs w:val="22"/>
            <w:lang w:eastAsia="ru-RU"/>
          </w:rPr>
          <w:tab/>
        </w:r>
        <w:r w:rsidR="005B118A" w:rsidRPr="00A14484">
          <w:rPr>
            <w:rStyle w:val="af5"/>
            <w:noProof/>
          </w:rPr>
          <w:t>Изменения в законодательной базе</w:t>
        </w:r>
        <w:r w:rsidR="005B118A">
          <w:rPr>
            <w:noProof/>
            <w:webHidden/>
          </w:rPr>
          <w:tab/>
        </w:r>
        <w:r w:rsidR="005B118A">
          <w:rPr>
            <w:noProof/>
            <w:webHidden/>
          </w:rPr>
          <w:fldChar w:fldCharType="begin"/>
        </w:r>
        <w:r w:rsidR="005B118A">
          <w:rPr>
            <w:noProof/>
            <w:webHidden/>
          </w:rPr>
          <w:instrText xml:space="preserve"> PAGEREF _Toc443051932 \h </w:instrText>
        </w:r>
        <w:r w:rsidR="005B118A">
          <w:rPr>
            <w:noProof/>
            <w:webHidden/>
          </w:rPr>
        </w:r>
        <w:r w:rsidR="005B118A">
          <w:rPr>
            <w:noProof/>
            <w:webHidden/>
          </w:rPr>
          <w:fldChar w:fldCharType="separate"/>
        </w:r>
        <w:r w:rsidR="00E4462B">
          <w:rPr>
            <w:noProof/>
            <w:webHidden/>
          </w:rPr>
          <w:t>16</w:t>
        </w:r>
        <w:r w:rsidR="005B118A">
          <w:rPr>
            <w:noProof/>
            <w:webHidden/>
          </w:rPr>
          <w:fldChar w:fldCharType="end"/>
        </w:r>
      </w:hyperlink>
    </w:p>
    <w:p w:rsidR="005B118A" w:rsidRDefault="00A15EAD">
      <w:pPr>
        <w:pStyle w:val="24"/>
        <w:tabs>
          <w:tab w:val="left" w:pos="880"/>
          <w:tab w:val="right" w:leader="dot" w:pos="9628"/>
        </w:tabs>
        <w:rPr>
          <w:rFonts w:asciiTheme="minorHAnsi" w:eastAsiaTheme="minorEastAsia" w:hAnsiTheme="minorHAnsi" w:cstheme="minorBidi"/>
          <w:noProof/>
          <w:sz w:val="22"/>
          <w:szCs w:val="22"/>
          <w:lang w:eastAsia="ru-RU"/>
        </w:rPr>
      </w:pPr>
      <w:hyperlink w:anchor="_Toc443051933" w:history="1">
        <w:r w:rsidR="005B118A" w:rsidRPr="00A14484">
          <w:rPr>
            <w:rStyle w:val="af5"/>
            <w:noProof/>
          </w:rPr>
          <w:t>1.4.</w:t>
        </w:r>
        <w:r w:rsidR="005B118A">
          <w:rPr>
            <w:rFonts w:asciiTheme="minorHAnsi" w:eastAsiaTheme="minorEastAsia" w:hAnsiTheme="minorHAnsi" w:cstheme="minorBidi"/>
            <w:noProof/>
            <w:sz w:val="22"/>
            <w:szCs w:val="22"/>
            <w:lang w:eastAsia="ru-RU"/>
          </w:rPr>
          <w:tab/>
        </w:r>
        <w:r w:rsidR="005B118A" w:rsidRPr="00A14484">
          <w:rPr>
            <w:rStyle w:val="af5"/>
            <w:noProof/>
          </w:rPr>
          <w:t>Межгосударственное сотрудничество в сфере миграции</w:t>
        </w:r>
        <w:r w:rsidR="005B118A">
          <w:rPr>
            <w:noProof/>
            <w:webHidden/>
          </w:rPr>
          <w:tab/>
        </w:r>
        <w:r w:rsidR="005B118A">
          <w:rPr>
            <w:noProof/>
            <w:webHidden/>
          </w:rPr>
          <w:fldChar w:fldCharType="begin"/>
        </w:r>
        <w:r w:rsidR="005B118A">
          <w:rPr>
            <w:noProof/>
            <w:webHidden/>
          </w:rPr>
          <w:instrText xml:space="preserve"> PAGEREF _Toc443051933 \h </w:instrText>
        </w:r>
        <w:r w:rsidR="005B118A">
          <w:rPr>
            <w:noProof/>
            <w:webHidden/>
          </w:rPr>
        </w:r>
        <w:r w:rsidR="005B118A">
          <w:rPr>
            <w:noProof/>
            <w:webHidden/>
          </w:rPr>
          <w:fldChar w:fldCharType="separate"/>
        </w:r>
        <w:r w:rsidR="00E4462B">
          <w:rPr>
            <w:noProof/>
            <w:webHidden/>
          </w:rPr>
          <w:t>18</w:t>
        </w:r>
        <w:r w:rsidR="005B118A">
          <w:rPr>
            <w:noProof/>
            <w:webHidden/>
          </w:rPr>
          <w:fldChar w:fldCharType="end"/>
        </w:r>
      </w:hyperlink>
    </w:p>
    <w:p w:rsidR="005B118A" w:rsidRDefault="00A15EAD">
      <w:pPr>
        <w:pStyle w:val="24"/>
        <w:tabs>
          <w:tab w:val="left" w:pos="880"/>
          <w:tab w:val="right" w:leader="dot" w:pos="9628"/>
        </w:tabs>
        <w:rPr>
          <w:rFonts w:asciiTheme="minorHAnsi" w:eastAsiaTheme="minorEastAsia" w:hAnsiTheme="minorHAnsi" w:cstheme="minorBidi"/>
          <w:noProof/>
          <w:sz w:val="22"/>
          <w:szCs w:val="22"/>
          <w:lang w:eastAsia="ru-RU"/>
        </w:rPr>
      </w:pPr>
      <w:hyperlink w:anchor="_Toc443051934" w:history="1">
        <w:r w:rsidR="005B118A" w:rsidRPr="00A14484">
          <w:rPr>
            <w:rStyle w:val="af5"/>
            <w:noProof/>
          </w:rPr>
          <w:t>1.5.</w:t>
        </w:r>
        <w:r w:rsidR="005B118A">
          <w:rPr>
            <w:rFonts w:asciiTheme="minorHAnsi" w:eastAsiaTheme="minorEastAsia" w:hAnsiTheme="minorHAnsi" w:cstheme="minorBidi"/>
            <w:noProof/>
            <w:sz w:val="22"/>
            <w:szCs w:val="22"/>
            <w:lang w:eastAsia="ru-RU"/>
          </w:rPr>
          <w:tab/>
        </w:r>
        <w:r w:rsidR="005B118A" w:rsidRPr="00A14484">
          <w:rPr>
            <w:rStyle w:val="af5"/>
            <w:noProof/>
          </w:rPr>
          <w:t>Субъекты сферы миграционной политики</w:t>
        </w:r>
        <w:r w:rsidR="005B118A">
          <w:rPr>
            <w:noProof/>
            <w:webHidden/>
          </w:rPr>
          <w:tab/>
        </w:r>
        <w:r w:rsidR="005B118A">
          <w:rPr>
            <w:noProof/>
            <w:webHidden/>
          </w:rPr>
          <w:fldChar w:fldCharType="begin"/>
        </w:r>
        <w:r w:rsidR="005B118A">
          <w:rPr>
            <w:noProof/>
            <w:webHidden/>
          </w:rPr>
          <w:instrText xml:space="preserve"> PAGEREF _Toc443051934 \h </w:instrText>
        </w:r>
        <w:r w:rsidR="005B118A">
          <w:rPr>
            <w:noProof/>
            <w:webHidden/>
          </w:rPr>
        </w:r>
        <w:r w:rsidR="005B118A">
          <w:rPr>
            <w:noProof/>
            <w:webHidden/>
          </w:rPr>
          <w:fldChar w:fldCharType="separate"/>
        </w:r>
        <w:r w:rsidR="00E4462B">
          <w:rPr>
            <w:noProof/>
            <w:webHidden/>
          </w:rPr>
          <w:t>19</w:t>
        </w:r>
        <w:r w:rsidR="005B118A">
          <w:rPr>
            <w:noProof/>
            <w:webHidden/>
          </w:rPr>
          <w:fldChar w:fldCharType="end"/>
        </w:r>
      </w:hyperlink>
    </w:p>
    <w:p w:rsidR="005B118A" w:rsidRDefault="00A15EAD">
      <w:pPr>
        <w:pStyle w:val="13"/>
        <w:tabs>
          <w:tab w:val="left" w:pos="480"/>
          <w:tab w:val="right" w:leader="dot" w:pos="9628"/>
        </w:tabs>
        <w:rPr>
          <w:rFonts w:asciiTheme="minorHAnsi" w:eastAsiaTheme="minorEastAsia" w:hAnsiTheme="minorHAnsi" w:cstheme="minorBidi"/>
          <w:noProof/>
          <w:sz w:val="22"/>
          <w:szCs w:val="22"/>
          <w:lang w:eastAsia="ru-RU"/>
        </w:rPr>
      </w:pPr>
      <w:hyperlink w:anchor="_Toc443051935" w:history="1">
        <w:r w:rsidR="005B118A" w:rsidRPr="00A14484">
          <w:rPr>
            <w:rStyle w:val="af5"/>
            <w:noProof/>
          </w:rPr>
          <w:t>2.</w:t>
        </w:r>
        <w:r w:rsidR="005B118A">
          <w:rPr>
            <w:rFonts w:asciiTheme="minorHAnsi" w:eastAsiaTheme="minorEastAsia" w:hAnsiTheme="minorHAnsi" w:cstheme="minorBidi"/>
            <w:noProof/>
            <w:sz w:val="22"/>
            <w:szCs w:val="22"/>
            <w:lang w:eastAsia="ru-RU"/>
          </w:rPr>
          <w:tab/>
        </w:r>
        <w:r w:rsidR="005B118A" w:rsidRPr="00A14484">
          <w:rPr>
            <w:rStyle w:val="af5"/>
            <w:noProof/>
          </w:rPr>
          <w:t>ВНУТРЕННИЕ МИГРАНТЫ</w:t>
        </w:r>
        <w:r w:rsidR="005B118A">
          <w:rPr>
            <w:noProof/>
            <w:webHidden/>
          </w:rPr>
          <w:tab/>
        </w:r>
        <w:r w:rsidR="005B118A">
          <w:rPr>
            <w:noProof/>
            <w:webHidden/>
          </w:rPr>
          <w:fldChar w:fldCharType="begin"/>
        </w:r>
        <w:r w:rsidR="005B118A">
          <w:rPr>
            <w:noProof/>
            <w:webHidden/>
          </w:rPr>
          <w:instrText xml:space="preserve"> PAGEREF _Toc443051935 \h </w:instrText>
        </w:r>
        <w:r w:rsidR="005B118A">
          <w:rPr>
            <w:noProof/>
            <w:webHidden/>
          </w:rPr>
        </w:r>
        <w:r w:rsidR="005B118A">
          <w:rPr>
            <w:noProof/>
            <w:webHidden/>
          </w:rPr>
          <w:fldChar w:fldCharType="separate"/>
        </w:r>
        <w:r w:rsidR="00E4462B">
          <w:rPr>
            <w:noProof/>
            <w:webHidden/>
          </w:rPr>
          <w:t>20</w:t>
        </w:r>
        <w:r w:rsidR="005B118A">
          <w:rPr>
            <w:noProof/>
            <w:webHidden/>
          </w:rPr>
          <w:fldChar w:fldCharType="end"/>
        </w:r>
      </w:hyperlink>
    </w:p>
    <w:p w:rsidR="005B118A" w:rsidRDefault="00A15EAD">
      <w:pPr>
        <w:pStyle w:val="13"/>
        <w:tabs>
          <w:tab w:val="left" w:pos="480"/>
          <w:tab w:val="right" w:leader="dot" w:pos="9628"/>
        </w:tabs>
        <w:rPr>
          <w:rFonts w:asciiTheme="minorHAnsi" w:eastAsiaTheme="minorEastAsia" w:hAnsiTheme="minorHAnsi" w:cstheme="minorBidi"/>
          <w:noProof/>
          <w:sz w:val="22"/>
          <w:szCs w:val="22"/>
          <w:lang w:eastAsia="ru-RU"/>
        </w:rPr>
      </w:pPr>
      <w:hyperlink w:anchor="_Toc443051936" w:history="1">
        <w:r w:rsidR="005B118A" w:rsidRPr="00A14484">
          <w:rPr>
            <w:rStyle w:val="af5"/>
            <w:noProof/>
          </w:rPr>
          <w:t>3.</w:t>
        </w:r>
        <w:r w:rsidR="005B118A">
          <w:rPr>
            <w:rFonts w:asciiTheme="minorHAnsi" w:eastAsiaTheme="minorEastAsia" w:hAnsiTheme="minorHAnsi" w:cstheme="minorBidi"/>
            <w:noProof/>
            <w:sz w:val="22"/>
            <w:szCs w:val="22"/>
            <w:lang w:eastAsia="ru-RU"/>
          </w:rPr>
          <w:tab/>
        </w:r>
        <w:r w:rsidR="005B118A" w:rsidRPr="00A14484">
          <w:rPr>
            <w:rStyle w:val="af5"/>
            <w:noProof/>
          </w:rPr>
          <w:t>ТРУДЯЩИЕСЯ МИГРАНТЫ ИЗ КЫРГЫЗСТАНА</w:t>
        </w:r>
        <w:r w:rsidR="005B118A">
          <w:rPr>
            <w:noProof/>
            <w:webHidden/>
          </w:rPr>
          <w:tab/>
        </w:r>
        <w:r w:rsidR="005B118A">
          <w:rPr>
            <w:noProof/>
            <w:webHidden/>
          </w:rPr>
          <w:fldChar w:fldCharType="begin"/>
        </w:r>
        <w:r w:rsidR="005B118A">
          <w:rPr>
            <w:noProof/>
            <w:webHidden/>
          </w:rPr>
          <w:instrText xml:space="preserve"> PAGEREF _Toc443051936 \h </w:instrText>
        </w:r>
        <w:r w:rsidR="005B118A">
          <w:rPr>
            <w:noProof/>
            <w:webHidden/>
          </w:rPr>
        </w:r>
        <w:r w:rsidR="005B118A">
          <w:rPr>
            <w:noProof/>
            <w:webHidden/>
          </w:rPr>
          <w:fldChar w:fldCharType="separate"/>
        </w:r>
        <w:r w:rsidR="00E4462B">
          <w:rPr>
            <w:noProof/>
            <w:webHidden/>
          </w:rPr>
          <w:t>23</w:t>
        </w:r>
        <w:r w:rsidR="005B118A">
          <w:rPr>
            <w:noProof/>
            <w:webHidden/>
          </w:rPr>
          <w:fldChar w:fldCharType="end"/>
        </w:r>
      </w:hyperlink>
    </w:p>
    <w:p w:rsidR="005B118A" w:rsidRDefault="00A15EAD">
      <w:pPr>
        <w:pStyle w:val="13"/>
        <w:tabs>
          <w:tab w:val="left" w:pos="480"/>
          <w:tab w:val="right" w:leader="dot" w:pos="9628"/>
        </w:tabs>
        <w:rPr>
          <w:rFonts w:asciiTheme="minorHAnsi" w:eastAsiaTheme="minorEastAsia" w:hAnsiTheme="minorHAnsi" w:cstheme="minorBidi"/>
          <w:noProof/>
          <w:sz w:val="22"/>
          <w:szCs w:val="22"/>
          <w:lang w:eastAsia="ru-RU"/>
        </w:rPr>
      </w:pPr>
      <w:hyperlink w:anchor="_Toc443051937" w:history="1">
        <w:r w:rsidR="005B118A" w:rsidRPr="00A14484">
          <w:rPr>
            <w:rStyle w:val="af5"/>
            <w:noProof/>
          </w:rPr>
          <w:t>4.</w:t>
        </w:r>
        <w:r w:rsidR="005B118A">
          <w:rPr>
            <w:rFonts w:asciiTheme="minorHAnsi" w:eastAsiaTheme="minorEastAsia" w:hAnsiTheme="minorHAnsi" w:cstheme="minorBidi"/>
            <w:noProof/>
            <w:sz w:val="22"/>
            <w:szCs w:val="22"/>
            <w:lang w:eastAsia="ru-RU"/>
          </w:rPr>
          <w:tab/>
        </w:r>
        <w:r w:rsidR="005B118A" w:rsidRPr="00A14484">
          <w:rPr>
            <w:rStyle w:val="af5"/>
            <w:noProof/>
          </w:rPr>
          <w:t>ИНОСТРАННЫЕ ТРУДЯЩИЕСЯ МИГРАНТЫ В КЫРГЫЗСТАНЕ</w:t>
        </w:r>
        <w:r w:rsidR="005B118A">
          <w:rPr>
            <w:noProof/>
            <w:webHidden/>
          </w:rPr>
          <w:tab/>
        </w:r>
        <w:r w:rsidR="005B118A">
          <w:rPr>
            <w:noProof/>
            <w:webHidden/>
          </w:rPr>
          <w:fldChar w:fldCharType="begin"/>
        </w:r>
        <w:r w:rsidR="005B118A">
          <w:rPr>
            <w:noProof/>
            <w:webHidden/>
          </w:rPr>
          <w:instrText xml:space="preserve"> PAGEREF _Toc443051937 \h </w:instrText>
        </w:r>
        <w:r w:rsidR="005B118A">
          <w:rPr>
            <w:noProof/>
            <w:webHidden/>
          </w:rPr>
        </w:r>
        <w:r w:rsidR="005B118A">
          <w:rPr>
            <w:noProof/>
            <w:webHidden/>
          </w:rPr>
          <w:fldChar w:fldCharType="separate"/>
        </w:r>
        <w:r w:rsidR="00E4462B">
          <w:rPr>
            <w:noProof/>
            <w:webHidden/>
          </w:rPr>
          <w:t>29</w:t>
        </w:r>
        <w:r w:rsidR="005B118A">
          <w:rPr>
            <w:noProof/>
            <w:webHidden/>
          </w:rPr>
          <w:fldChar w:fldCharType="end"/>
        </w:r>
      </w:hyperlink>
    </w:p>
    <w:p w:rsidR="005B118A" w:rsidRDefault="00A15EAD">
      <w:pPr>
        <w:pStyle w:val="13"/>
        <w:tabs>
          <w:tab w:val="left" w:pos="480"/>
          <w:tab w:val="right" w:leader="dot" w:pos="9628"/>
        </w:tabs>
        <w:rPr>
          <w:rFonts w:asciiTheme="minorHAnsi" w:eastAsiaTheme="minorEastAsia" w:hAnsiTheme="minorHAnsi" w:cstheme="minorBidi"/>
          <w:noProof/>
          <w:sz w:val="22"/>
          <w:szCs w:val="22"/>
          <w:lang w:eastAsia="ru-RU"/>
        </w:rPr>
      </w:pPr>
      <w:hyperlink w:anchor="_Toc443051938" w:history="1">
        <w:r w:rsidR="005B118A" w:rsidRPr="00A14484">
          <w:rPr>
            <w:rStyle w:val="af5"/>
            <w:noProof/>
          </w:rPr>
          <w:t>5.</w:t>
        </w:r>
        <w:r w:rsidR="005B118A">
          <w:rPr>
            <w:rFonts w:asciiTheme="minorHAnsi" w:eastAsiaTheme="minorEastAsia" w:hAnsiTheme="minorHAnsi" w:cstheme="minorBidi"/>
            <w:noProof/>
            <w:sz w:val="22"/>
            <w:szCs w:val="22"/>
            <w:lang w:eastAsia="ru-RU"/>
          </w:rPr>
          <w:tab/>
        </w:r>
        <w:r w:rsidR="005B118A" w:rsidRPr="00A14484">
          <w:rPr>
            <w:rStyle w:val="af5"/>
            <w:noProof/>
          </w:rPr>
          <w:t>ГУМАНИТАРНАЯ МИГРАЦИЯ</w:t>
        </w:r>
        <w:r w:rsidR="005B118A">
          <w:rPr>
            <w:noProof/>
            <w:webHidden/>
          </w:rPr>
          <w:tab/>
        </w:r>
        <w:r w:rsidR="005B118A">
          <w:rPr>
            <w:noProof/>
            <w:webHidden/>
          </w:rPr>
          <w:fldChar w:fldCharType="begin"/>
        </w:r>
        <w:r w:rsidR="005B118A">
          <w:rPr>
            <w:noProof/>
            <w:webHidden/>
          </w:rPr>
          <w:instrText xml:space="preserve"> PAGEREF _Toc443051938 \h </w:instrText>
        </w:r>
        <w:r w:rsidR="005B118A">
          <w:rPr>
            <w:noProof/>
            <w:webHidden/>
          </w:rPr>
        </w:r>
        <w:r w:rsidR="005B118A">
          <w:rPr>
            <w:noProof/>
            <w:webHidden/>
          </w:rPr>
          <w:fldChar w:fldCharType="separate"/>
        </w:r>
        <w:r w:rsidR="00E4462B">
          <w:rPr>
            <w:noProof/>
            <w:webHidden/>
          </w:rPr>
          <w:t>30</w:t>
        </w:r>
        <w:r w:rsidR="005B118A">
          <w:rPr>
            <w:noProof/>
            <w:webHidden/>
          </w:rPr>
          <w:fldChar w:fldCharType="end"/>
        </w:r>
      </w:hyperlink>
    </w:p>
    <w:p w:rsidR="005B118A" w:rsidRDefault="00A15EAD">
      <w:pPr>
        <w:pStyle w:val="24"/>
        <w:tabs>
          <w:tab w:val="left" w:pos="880"/>
          <w:tab w:val="right" w:leader="dot" w:pos="9628"/>
        </w:tabs>
        <w:rPr>
          <w:rFonts w:asciiTheme="minorHAnsi" w:eastAsiaTheme="minorEastAsia" w:hAnsiTheme="minorHAnsi" w:cstheme="minorBidi"/>
          <w:noProof/>
          <w:sz w:val="22"/>
          <w:szCs w:val="22"/>
          <w:lang w:eastAsia="ru-RU"/>
        </w:rPr>
      </w:pPr>
      <w:hyperlink w:anchor="_Toc443051939" w:history="1">
        <w:r w:rsidR="005B118A" w:rsidRPr="00A14484">
          <w:rPr>
            <w:rStyle w:val="af5"/>
            <w:noProof/>
          </w:rPr>
          <w:t>5.1.</w:t>
        </w:r>
        <w:r w:rsidR="005B118A">
          <w:rPr>
            <w:rFonts w:asciiTheme="minorHAnsi" w:eastAsiaTheme="minorEastAsia" w:hAnsiTheme="minorHAnsi" w:cstheme="minorBidi"/>
            <w:noProof/>
            <w:sz w:val="22"/>
            <w:szCs w:val="22"/>
            <w:lang w:eastAsia="ru-RU"/>
          </w:rPr>
          <w:tab/>
        </w:r>
        <w:r w:rsidR="005B118A" w:rsidRPr="00A14484">
          <w:rPr>
            <w:rStyle w:val="af5"/>
            <w:noProof/>
          </w:rPr>
          <w:t>Беженцы</w:t>
        </w:r>
        <w:r w:rsidR="005B118A">
          <w:rPr>
            <w:noProof/>
            <w:webHidden/>
          </w:rPr>
          <w:tab/>
        </w:r>
        <w:r w:rsidR="005B118A">
          <w:rPr>
            <w:noProof/>
            <w:webHidden/>
          </w:rPr>
          <w:fldChar w:fldCharType="begin"/>
        </w:r>
        <w:r w:rsidR="005B118A">
          <w:rPr>
            <w:noProof/>
            <w:webHidden/>
          </w:rPr>
          <w:instrText xml:space="preserve"> PAGEREF _Toc443051939 \h </w:instrText>
        </w:r>
        <w:r w:rsidR="005B118A">
          <w:rPr>
            <w:noProof/>
            <w:webHidden/>
          </w:rPr>
        </w:r>
        <w:r w:rsidR="005B118A">
          <w:rPr>
            <w:noProof/>
            <w:webHidden/>
          </w:rPr>
          <w:fldChar w:fldCharType="separate"/>
        </w:r>
        <w:r w:rsidR="00E4462B">
          <w:rPr>
            <w:noProof/>
            <w:webHidden/>
          </w:rPr>
          <w:t>30</w:t>
        </w:r>
        <w:r w:rsidR="005B118A">
          <w:rPr>
            <w:noProof/>
            <w:webHidden/>
          </w:rPr>
          <w:fldChar w:fldCharType="end"/>
        </w:r>
      </w:hyperlink>
    </w:p>
    <w:p w:rsidR="005B118A" w:rsidRDefault="00A15EAD">
      <w:pPr>
        <w:pStyle w:val="24"/>
        <w:tabs>
          <w:tab w:val="left" w:pos="880"/>
          <w:tab w:val="right" w:leader="dot" w:pos="9628"/>
        </w:tabs>
        <w:rPr>
          <w:rFonts w:asciiTheme="minorHAnsi" w:eastAsiaTheme="minorEastAsia" w:hAnsiTheme="minorHAnsi" w:cstheme="minorBidi"/>
          <w:noProof/>
          <w:sz w:val="22"/>
          <w:szCs w:val="22"/>
          <w:lang w:eastAsia="ru-RU"/>
        </w:rPr>
      </w:pPr>
      <w:hyperlink w:anchor="_Toc443051940" w:history="1">
        <w:r w:rsidR="005B118A" w:rsidRPr="00A14484">
          <w:rPr>
            <w:rStyle w:val="af5"/>
            <w:noProof/>
          </w:rPr>
          <w:t>5.2.</w:t>
        </w:r>
        <w:r w:rsidR="005B118A">
          <w:rPr>
            <w:rFonts w:asciiTheme="minorHAnsi" w:eastAsiaTheme="minorEastAsia" w:hAnsiTheme="minorHAnsi" w:cstheme="minorBidi"/>
            <w:noProof/>
            <w:sz w:val="22"/>
            <w:szCs w:val="22"/>
            <w:lang w:eastAsia="ru-RU"/>
          </w:rPr>
          <w:tab/>
        </w:r>
        <w:r w:rsidR="005B118A" w:rsidRPr="00A14484">
          <w:rPr>
            <w:rStyle w:val="af5"/>
            <w:noProof/>
          </w:rPr>
          <w:t>Кайрылманы</w:t>
        </w:r>
        <w:r w:rsidR="005B118A">
          <w:rPr>
            <w:noProof/>
            <w:webHidden/>
          </w:rPr>
          <w:tab/>
        </w:r>
        <w:r w:rsidR="005B118A">
          <w:rPr>
            <w:noProof/>
            <w:webHidden/>
          </w:rPr>
          <w:fldChar w:fldCharType="begin"/>
        </w:r>
        <w:r w:rsidR="005B118A">
          <w:rPr>
            <w:noProof/>
            <w:webHidden/>
          </w:rPr>
          <w:instrText xml:space="preserve"> PAGEREF _Toc443051940 \h </w:instrText>
        </w:r>
        <w:r w:rsidR="005B118A">
          <w:rPr>
            <w:noProof/>
            <w:webHidden/>
          </w:rPr>
        </w:r>
        <w:r w:rsidR="005B118A">
          <w:rPr>
            <w:noProof/>
            <w:webHidden/>
          </w:rPr>
          <w:fldChar w:fldCharType="separate"/>
        </w:r>
        <w:r w:rsidR="00E4462B">
          <w:rPr>
            <w:noProof/>
            <w:webHidden/>
          </w:rPr>
          <w:t>32</w:t>
        </w:r>
        <w:r w:rsidR="005B118A">
          <w:rPr>
            <w:noProof/>
            <w:webHidden/>
          </w:rPr>
          <w:fldChar w:fldCharType="end"/>
        </w:r>
      </w:hyperlink>
    </w:p>
    <w:p w:rsidR="005B118A" w:rsidRDefault="00A15EAD">
      <w:pPr>
        <w:pStyle w:val="13"/>
        <w:tabs>
          <w:tab w:val="left" w:pos="480"/>
          <w:tab w:val="right" w:leader="dot" w:pos="9628"/>
        </w:tabs>
        <w:rPr>
          <w:rFonts w:asciiTheme="minorHAnsi" w:eastAsiaTheme="minorEastAsia" w:hAnsiTheme="minorHAnsi" w:cstheme="minorBidi"/>
          <w:noProof/>
          <w:sz w:val="22"/>
          <w:szCs w:val="22"/>
          <w:lang w:eastAsia="ru-RU"/>
        </w:rPr>
      </w:pPr>
      <w:hyperlink w:anchor="_Toc443051941" w:history="1">
        <w:r w:rsidR="005B118A" w:rsidRPr="00A14484">
          <w:rPr>
            <w:rStyle w:val="af5"/>
            <w:noProof/>
          </w:rPr>
          <w:t>6.</w:t>
        </w:r>
        <w:r w:rsidR="005B118A">
          <w:rPr>
            <w:rFonts w:asciiTheme="minorHAnsi" w:eastAsiaTheme="minorEastAsia" w:hAnsiTheme="minorHAnsi" w:cstheme="minorBidi"/>
            <w:noProof/>
            <w:sz w:val="22"/>
            <w:szCs w:val="22"/>
            <w:lang w:eastAsia="ru-RU"/>
          </w:rPr>
          <w:tab/>
        </w:r>
        <w:r w:rsidR="005B118A" w:rsidRPr="00A14484">
          <w:rPr>
            <w:rStyle w:val="af5"/>
            <w:noProof/>
          </w:rPr>
          <w:t>ПРОБЛЕМЫ МИГРАЦИИ</w:t>
        </w:r>
        <w:r w:rsidR="005B118A">
          <w:rPr>
            <w:noProof/>
            <w:webHidden/>
          </w:rPr>
          <w:tab/>
        </w:r>
        <w:r w:rsidR="005B118A">
          <w:rPr>
            <w:noProof/>
            <w:webHidden/>
          </w:rPr>
          <w:fldChar w:fldCharType="begin"/>
        </w:r>
        <w:r w:rsidR="005B118A">
          <w:rPr>
            <w:noProof/>
            <w:webHidden/>
          </w:rPr>
          <w:instrText xml:space="preserve"> PAGEREF _Toc443051941 \h </w:instrText>
        </w:r>
        <w:r w:rsidR="005B118A">
          <w:rPr>
            <w:noProof/>
            <w:webHidden/>
          </w:rPr>
        </w:r>
        <w:r w:rsidR="005B118A">
          <w:rPr>
            <w:noProof/>
            <w:webHidden/>
          </w:rPr>
          <w:fldChar w:fldCharType="separate"/>
        </w:r>
        <w:r w:rsidR="00E4462B">
          <w:rPr>
            <w:noProof/>
            <w:webHidden/>
          </w:rPr>
          <w:t>34</w:t>
        </w:r>
        <w:r w:rsidR="005B118A">
          <w:rPr>
            <w:noProof/>
            <w:webHidden/>
          </w:rPr>
          <w:fldChar w:fldCharType="end"/>
        </w:r>
      </w:hyperlink>
    </w:p>
    <w:p w:rsidR="005B118A" w:rsidRDefault="00A15EAD">
      <w:pPr>
        <w:pStyle w:val="24"/>
        <w:tabs>
          <w:tab w:val="left" w:pos="880"/>
          <w:tab w:val="right" w:leader="dot" w:pos="9628"/>
        </w:tabs>
        <w:rPr>
          <w:rFonts w:asciiTheme="minorHAnsi" w:eastAsiaTheme="minorEastAsia" w:hAnsiTheme="minorHAnsi" w:cstheme="minorBidi"/>
          <w:noProof/>
          <w:sz w:val="22"/>
          <w:szCs w:val="22"/>
          <w:lang w:eastAsia="ru-RU"/>
        </w:rPr>
      </w:pPr>
      <w:hyperlink w:anchor="_Toc443051942" w:history="1">
        <w:r w:rsidR="005B118A" w:rsidRPr="00A14484">
          <w:rPr>
            <w:rStyle w:val="af5"/>
            <w:noProof/>
          </w:rPr>
          <w:t>6.1.</w:t>
        </w:r>
        <w:r w:rsidR="005B118A">
          <w:rPr>
            <w:rFonts w:asciiTheme="minorHAnsi" w:eastAsiaTheme="minorEastAsia" w:hAnsiTheme="minorHAnsi" w:cstheme="minorBidi"/>
            <w:noProof/>
            <w:sz w:val="22"/>
            <w:szCs w:val="22"/>
            <w:lang w:eastAsia="ru-RU"/>
          </w:rPr>
          <w:tab/>
        </w:r>
        <w:r w:rsidR="005B118A" w:rsidRPr="00A14484">
          <w:rPr>
            <w:rStyle w:val="af5"/>
            <w:noProof/>
          </w:rPr>
          <w:t>Причины и основания, побуждающие людей к миграции.</w:t>
        </w:r>
        <w:r w:rsidR="005B118A">
          <w:rPr>
            <w:noProof/>
            <w:webHidden/>
          </w:rPr>
          <w:tab/>
        </w:r>
        <w:r w:rsidR="005B118A">
          <w:rPr>
            <w:noProof/>
            <w:webHidden/>
          </w:rPr>
          <w:fldChar w:fldCharType="begin"/>
        </w:r>
        <w:r w:rsidR="005B118A">
          <w:rPr>
            <w:noProof/>
            <w:webHidden/>
          </w:rPr>
          <w:instrText xml:space="preserve"> PAGEREF _Toc443051942 \h </w:instrText>
        </w:r>
        <w:r w:rsidR="005B118A">
          <w:rPr>
            <w:noProof/>
            <w:webHidden/>
          </w:rPr>
        </w:r>
        <w:r w:rsidR="005B118A">
          <w:rPr>
            <w:noProof/>
            <w:webHidden/>
          </w:rPr>
          <w:fldChar w:fldCharType="separate"/>
        </w:r>
        <w:r w:rsidR="00E4462B">
          <w:rPr>
            <w:noProof/>
            <w:webHidden/>
          </w:rPr>
          <w:t>34</w:t>
        </w:r>
        <w:r w:rsidR="005B118A">
          <w:rPr>
            <w:noProof/>
            <w:webHidden/>
          </w:rPr>
          <w:fldChar w:fldCharType="end"/>
        </w:r>
      </w:hyperlink>
    </w:p>
    <w:p w:rsidR="005B118A" w:rsidRDefault="00A15EAD">
      <w:pPr>
        <w:pStyle w:val="24"/>
        <w:tabs>
          <w:tab w:val="left" w:pos="880"/>
          <w:tab w:val="right" w:leader="dot" w:pos="9628"/>
        </w:tabs>
        <w:rPr>
          <w:rFonts w:asciiTheme="minorHAnsi" w:eastAsiaTheme="minorEastAsia" w:hAnsiTheme="minorHAnsi" w:cstheme="minorBidi"/>
          <w:noProof/>
          <w:sz w:val="22"/>
          <w:szCs w:val="22"/>
          <w:lang w:eastAsia="ru-RU"/>
        </w:rPr>
      </w:pPr>
      <w:hyperlink w:anchor="_Toc443051943" w:history="1">
        <w:r w:rsidR="005B118A" w:rsidRPr="00A14484">
          <w:rPr>
            <w:rStyle w:val="af5"/>
            <w:noProof/>
          </w:rPr>
          <w:t>6.2.</w:t>
        </w:r>
        <w:r w:rsidR="005B118A">
          <w:rPr>
            <w:rFonts w:asciiTheme="minorHAnsi" w:eastAsiaTheme="minorEastAsia" w:hAnsiTheme="minorHAnsi" w:cstheme="minorBidi"/>
            <w:noProof/>
            <w:sz w:val="22"/>
            <w:szCs w:val="22"/>
            <w:lang w:eastAsia="ru-RU"/>
          </w:rPr>
          <w:tab/>
        </w:r>
        <w:r w:rsidR="005B118A" w:rsidRPr="00A14484">
          <w:rPr>
            <w:rStyle w:val="af5"/>
            <w:noProof/>
          </w:rPr>
          <w:t>Проблемы пребывания в Миграции.</w:t>
        </w:r>
        <w:r w:rsidR="005B118A">
          <w:rPr>
            <w:noProof/>
            <w:webHidden/>
          </w:rPr>
          <w:tab/>
        </w:r>
        <w:r w:rsidR="005B118A">
          <w:rPr>
            <w:noProof/>
            <w:webHidden/>
          </w:rPr>
          <w:fldChar w:fldCharType="begin"/>
        </w:r>
        <w:r w:rsidR="005B118A">
          <w:rPr>
            <w:noProof/>
            <w:webHidden/>
          </w:rPr>
          <w:instrText xml:space="preserve"> PAGEREF _Toc443051943 \h </w:instrText>
        </w:r>
        <w:r w:rsidR="005B118A">
          <w:rPr>
            <w:noProof/>
            <w:webHidden/>
          </w:rPr>
        </w:r>
        <w:r w:rsidR="005B118A">
          <w:rPr>
            <w:noProof/>
            <w:webHidden/>
          </w:rPr>
          <w:fldChar w:fldCharType="separate"/>
        </w:r>
        <w:r w:rsidR="00E4462B">
          <w:rPr>
            <w:noProof/>
            <w:webHidden/>
          </w:rPr>
          <w:t>35</w:t>
        </w:r>
        <w:r w:rsidR="005B118A">
          <w:rPr>
            <w:noProof/>
            <w:webHidden/>
          </w:rPr>
          <w:fldChar w:fldCharType="end"/>
        </w:r>
      </w:hyperlink>
    </w:p>
    <w:p w:rsidR="005B118A" w:rsidRDefault="00A15EAD">
      <w:pPr>
        <w:pStyle w:val="24"/>
        <w:tabs>
          <w:tab w:val="left" w:pos="880"/>
          <w:tab w:val="right" w:leader="dot" w:pos="9628"/>
        </w:tabs>
        <w:rPr>
          <w:rFonts w:asciiTheme="minorHAnsi" w:eastAsiaTheme="minorEastAsia" w:hAnsiTheme="minorHAnsi" w:cstheme="minorBidi"/>
          <w:noProof/>
          <w:sz w:val="22"/>
          <w:szCs w:val="22"/>
          <w:lang w:eastAsia="ru-RU"/>
        </w:rPr>
      </w:pPr>
      <w:hyperlink w:anchor="_Toc443051944" w:history="1">
        <w:r w:rsidR="005B118A" w:rsidRPr="00A14484">
          <w:rPr>
            <w:rStyle w:val="af5"/>
            <w:noProof/>
          </w:rPr>
          <w:t>6.3.</w:t>
        </w:r>
        <w:r w:rsidR="005B118A">
          <w:rPr>
            <w:rFonts w:asciiTheme="minorHAnsi" w:eastAsiaTheme="minorEastAsia" w:hAnsiTheme="minorHAnsi" w:cstheme="minorBidi"/>
            <w:noProof/>
            <w:sz w:val="22"/>
            <w:szCs w:val="22"/>
            <w:lang w:eastAsia="ru-RU"/>
          </w:rPr>
          <w:tab/>
        </w:r>
        <w:r w:rsidR="005B118A" w:rsidRPr="00A14484">
          <w:rPr>
            <w:rStyle w:val="af5"/>
            <w:noProof/>
          </w:rPr>
          <w:t>Последствия - социальные, экономические и политические.</w:t>
        </w:r>
        <w:r w:rsidR="005B118A">
          <w:rPr>
            <w:noProof/>
            <w:webHidden/>
          </w:rPr>
          <w:tab/>
        </w:r>
        <w:r w:rsidR="005B118A">
          <w:rPr>
            <w:noProof/>
            <w:webHidden/>
          </w:rPr>
          <w:fldChar w:fldCharType="begin"/>
        </w:r>
        <w:r w:rsidR="005B118A">
          <w:rPr>
            <w:noProof/>
            <w:webHidden/>
          </w:rPr>
          <w:instrText xml:space="preserve"> PAGEREF _Toc443051944 \h </w:instrText>
        </w:r>
        <w:r w:rsidR="005B118A">
          <w:rPr>
            <w:noProof/>
            <w:webHidden/>
          </w:rPr>
        </w:r>
        <w:r w:rsidR="005B118A">
          <w:rPr>
            <w:noProof/>
            <w:webHidden/>
          </w:rPr>
          <w:fldChar w:fldCharType="separate"/>
        </w:r>
        <w:r w:rsidR="00E4462B">
          <w:rPr>
            <w:noProof/>
            <w:webHidden/>
          </w:rPr>
          <w:t>36</w:t>
        </w:r>
        <w:r w:rsidR="005B118A">
          <w:rPr>
            <w:noProof/>
            <w:webHidden/>
          </w:rPr>
          <w:fldChar w:fldCharType="end"/>
        </w:r>
      </w:hyperlink>
    </w:p>
    <w:p w:rsidR="005B118A" w:rsidRDefault="00A15EAD">
      <w:pPr>
        <w:pStyle w:val="13"/>
        <w:tabs>
          <w:tab w:val="left" w:pos="480"/>
          <w:tab w:val="right" w:leader="dot" w:pos="9628"/>
        </w:tabs>
        <w:rPr>
          <w:rFonts w:asciiTheme="minorHAnsi" w:eastAsiaTheme="minorEastAsia" w:hAnsiTheme="minorHAnsi" w:cstheme="minorBidi"/>
          <w:noProof/>
          <w:sz w:val="22"/>
          <w:szCs w:val="22"/>
          <w:lang w:eastAsia="ru-RU"/>
        </w:rPr>
      </w:pPr>
      <w:hyperlink w:anchor="_Toc443051945" w:history="1">
        <w:r w:rsidR="005B118A" w:rsidRPr="00A14484">
          <w:rPr>
            <w:rStyle w:val="af5"/>
            <w:noProof/>
          </w:rPr>
          <w:t>7.</w:t>
        </w:r>
        <w:r w:rsidR="005B118A">
          <w:rPr>
            <w:rFonts w:asciiTheme="minorHAnsi" w:eastAsiaTheme="minorEastAsia" w:hAnsiTheme="minorHAnsi" w:cstheme="minorBidi"/>
            <w:noProof/>
            <w:sz w:val="22"/>
            <w:szCs w:val="22"/>
            <w:lang w:eastAsia="ru-RU"/>
          </w:rPr>
          <w:tab/>
        </w:r>
        <w:r w:rsidR="005B118A" w:rsidRPr="00A14484">
          <w:rPr>
            <w:rStyle w:val="af5"/>
            <w:noProof/>
          </w:rPr>
          <w:t>ЗАКЛЮЧЕНИЕ</w:t>
        </w:r>
        <w:r w:rsidR="005B118A">
          <w:rPr>
            <w:noProof/>
            <w:webHidden/>
          </w:rPr>
          <w:tab/>
        </w:r>
        <w:r w:rsidR="005B118A">
          <w:rPr>
            <w:noProof/>
            <w:webHidden/>
          </w:rPr>
          <w:fldChar w:fldCharType="begin"/>
        </w:r>
        <w:r w:rsidR="005B118A">
          <w:rPr>
            <w:noProof/>
            <w:webHidden/>
          </w:rPr>
          <w:instrText xml:space="preserve"> PAGEREF _Toc443051945 \h </w:instrText>
        </w:r>
        <w:r w:rsidR="005B118A">
          <w:rPr>
            <w:noProof/>
            <w:webHidden/>
          </w:rPr>
        </w:r>
        <w:r w:rsidR="005B118A">
          <w:rPr>
            <w:noProof/>
            <w:webHidden/>
          </w:rPr>
          <w:fldChar w:fldCharType="separate"/>
        </w:r>
        <w:r w:rsidR="00E4462B">
          <w:rPr>
            <w:noProof/>
            <w:webHidden/>
          </w:rPr>
          <w:t>38</w:t>
        </w:r>
        <w:r w:rsidR="005B118A">
          <w:rPr>
            <w:noProof/>
            <w:webHidden/>
          </w:rPr>
          <w:fldChar w:fldCharType="end"/>
        </w:r>
      </w:hyperlink>
    </w:p>
    <w:p w:rsidR="005B118A" w:rsidRDefault="00A15EAD">
      <w:pPr>
        <w:pStyle w:val="13"/>
        <w:tabs>
          <w:tab w:val="left" w:pos="480"/>
          <w:tab w:val="right" w:leader="dot" w:pos="9628"/>
        </w:tabs>
        <w:rPr>
          <w:rFonts w:asciiTheme="minorHAnsi" w:eastAsiaTheme="minorEastAsia" w:hAnsiTheme="minorHAnsi" w:cstheme="minorBidi"/>
          <w:noProof/>
          <w:sz w:val="22"/>
          <w:szCs w:val="22"/>
          <w:lang w:eastAsia="ru-RU"/>
        </w:rPr>
      </w:pPr>
      <w:hyperlink w:anchor="_Toc443051946" w:history="1">
        <w:r w:rsidR="005B118A" w:rsidRPr="00A14484">
          <w:rPr>
            <w:rStyle w:val="af5"/>
            <w:noProof/>
          </w:rPr>
          <w:t>8.</w:t>
        </w:r>
        <w:r w:rsidR="005B118A">
          <w:rPr>
            <w:rFonts w:asciiTheme="minorHAnsi" w:eastAsiaTheme="minorEastAsia" w:hAnsiTheme="minorHAnsi" w:cstheme="minorBidi"/>
            <w:noProof/>
            <w:sz w:val="22"/>
            <w:szCs w:val="22"/>
            <w:lang w:eastAsia="ru-RU"/>
          </w:rPr>
          <w:tab/>
        </w:r>
        <w:r w:rsidR="005B118A" w:rsidRPr="00A14484">
          <w:rPr>
            <w:rStyle w:val="af5"/>
            <w:noProof/>
          </w:rPr>
          <w:t>СПИСОК ИСТОЧНИКОВ</w:t>
        </w:r>
        <w:r w:rsidR="005B118A">
          <w:rPr>
            <w:noProof/>
            <w:webHidden/>
          </w:rPr>
          <w:tab/>
        </w:r>
        <w:r w:rsidR="005B118A">
          <w:rPr>
            <w:noProof/>
            <w:webHidden/>
          </w:rPr>
          <w:fldChar w:fldCharType="begin"/>
        </w:r>
        <w:r w:rsidR="005B118A">
          <w:rPr>
            <w:noProof/>
            <w:webHidden/>
          </w:rPr>
          <w:instrText xml:space="preserve"> PAGEREF _Toc443051946 \h </w:instrText>
        </w:r>
        <w:r w:rsidR="005B118A">
          <w:rPr>
            <w:noProof/>
            <w:webHidden/>
          </w:rPr>
        </w:r>
        <w:r w:rsidR="005B118A">
          <w:rPr>
            <w:noProof/>
            <w:webHidden/>
          </w:rPr>
          <w:fldChar w:fldCharType="separate"/>
        </w:r>
        <w:r w:rsidR="00E4462B">
          <w:rPr>
            <w:noProof/>
            <w:webHidden/>
          </w:rPr>
          <w:t>40</w:t>
        </w:r>
        <w:r w:rsidR="005B118A">
          <w:rPr>
            <w:noProof/>
            <w:webHidden/>
          </w:rPr>
          <w:fldChar w:fldCharType="end"/>
        </w:r>
      </w:hyperlink>
    </w:p>
    <w:p w:rsidR="00D13D00" w:rsidRPr="003D49DA" w:rsidRDefault="00D1266A" w:rsidP="00D111A1">
      <w:r w:rsidRPr="003D49DA">
        <w:fldChar w:fldCharType="end"/>
      </w:r>
    </w:p>
    <w:p w:rsidR="00D13D00" w:rsidRPr="003D49DA" w:rsidRDefault="00D13D00" w:rsidP="00D111A1">
      <w:pPr>
        <w:pStyle w:val="a3"/>
        <w:spacing w:line="276" w:lineRule="auto"/>
      </w:pPr>
    </w:p>
    <w:p w:rsidR="00D13D00" w:rsidRPr="003D49DA" w:rsidRDefault="00D13D00" w:rsidP="00D111A1">
      <w:pPr>
        <w:pStyle w:val="1"/>
        <w:pageBreakBefore/>
        <w:spacing w:line="276" w:lineRule="auto"/>
        <w:ind w:left="357"/>
        <w:rPr>
          <w:rFonts w:cs="Times New Roman"/>
        </w:rPr>
      </w:pPr>
      <w:bookmarkStart w:id="2" w:name="_Toc443051926"/>
      <w:r w:rsidRPr="003D49DA">
        <w:lastRenderedPageBreak/>
        <w:t>СОКРАЩЕНИЯ</w:t>
      </w:r>
      <w:bookmarkEnd w:id="2"/>
    </w:p>
    <w:p w:rsidR="00D13D00" w:rsidRPr="003D49DA" w:rsidRDefault="00D13D00" w:rsidP="00D111A1">
      <w:pPr>
        <w:spacing w:line="312" w:lineRule="auto"/>
        <w:ind w:left="360"/>
        <w:rPr>
          <w:sz w:val="22"/>
          <w:szCs w:val="22"/>
          <w:bdr w:val="none" w:sz="0" w:space="0" w:color="auto" w:frame="1"/>
        </w:rPr>
      </w:pPr>
    </w:p>
    <w:p w:rsidR="00D13D00" w:rsidRPr="003D49DA" w:rsidRDefault="00D13D00" w:rsidP="00D111A1">
      <w:pPr>
        <w:spacing w:line="312" w:lineRule="auto"/>
        <w:ind w:left="360"/>
        <w:rPr>
          <w:sz w:val="22"/>
          <w:szCs w:val="22"/>
          <w:bdr w:val="none" w:sz="0" w:space="0" w:color="auto" w:frame="1"/>
        </w:rPr>
      </w:pPr>
      <w:r w:rsidRPr="003D49DA">
        <w:rPr>
          <w:sz w:val="22"/>
          <w:szCs w:val="22"/>
          <w:bdr w:val="none" w:sz="0" w:space="0" w:color="auto" w:frame="1"/>
        </w:rPr>
        <w:t>ВВП</w:t>
      </w:r>
      <w:r w:rsidRPr="003D49DA">
        <w:rPr>
          <w:sz w:val="22"/>
          <w:szCs w:val="22"/>
          <w:bdr w:val="none" w:sz="0" w:space="0" w:color="auto" w:frame="1"/>
        </w:rPr>
        <w:tab/>
      </w:r>
      <w:r w:rsidRPr="003D49DA">
        <w:rPr>
          <w:sz w:val="22"/>
          <w:szCs w:val="22"/>
          <w:bdr w:val="none" w:sz="0" w:space="0" w:color="auto" w:frame="1"/>
        </w:rPr>
        <w:tab/>
        <w:t>– Внутренний валовой продукт;</w:t>
      </w:r>
    </w:p>
    <w:p w:rsidR="00D13D00" w:rsidRPr="003D49DA" w:rsidRDefault="00D13D00" w:rsidP="00D111A1">
      <w:pPr>
        <w:spacing w:line="312" w:lineRule="auto"/>
        <w:ind w:left="360"/>
        <w:rPr>
          <w:sz w:val="22"/>
          <w:szCs w:val="22"/>
          <w:bdr w:val="none" w:sz="0" w:space="0" w:color="auto" w:frame="1"/>
        </w:rPr>
      </w:pPr>
      <w:r w:rsidRPr="003D49DA">
        <w:rPr>
          <w:sz w:val="22"/>
          <w:szCs w:val="22"/>
          <w:bdr w:val="none" w:sz="0" w:space="0" w:color="auto" w:frame="1"/>
        </w:rPr>
        <w:t>ГКНБ</w:t>
      </w:r>
      <w:r w:rsidRPr="003D49DA">
        <w:rPr>
          <w:sz w:val="22"/>
          <w:szCs w:val="22"/>
          <w:bdr w:val="none" w:sz="0" w:space="0" w:color="auto" w:frame="1"/>
        </w:rPr>
        <w:tab/>
      </w:r>
      <w:r w:rsidRPr="003D49DA">
        <w:rPr>
          <w:sz w:val="22"/>
          <w:szCs w:val="22"/>
          <w:bdr w:val="none" w:sz="0" w:space="0" w:color="auto" w:frame="1"/>
        </w:rPr>
        <w:tab/>
        <w:t>– Государственный комитет национальной безопасности;</w:t>
      </w:r>
    </w:p>
    <w:p w:rsidR="00D13D00" w:rsidRDefault="00D13D00" w:rsidP="00D111A1">
      <w:pPr>
        <w:spacing w:line="312" w:lineRule="auto"/>
        <w:ind w:left="360"/>
        <w:rPr>
          <w:sz w:val="22"/>
          <w:szCs w:val="22"/>
          <w:bdr w:val="none" w:sz="0" w:space="0" w:color="auto" w:frame="1"/>
        </w:rPr>
      </w:pPr>
      <w:r w:rsidRPr="003D49DA">
        <w:rPr>
          <w:sz w:val="22"/>
          <w:szCs w:val="22"/>
          <w:bdr w:val="none" w:sz="0" w:space="0" w:color="auto" w:frame="1"/>
        </w:rPr>
        <w:t>Гл.</w:t>
      </w:r>
      <w:r w:rsidRPr="003D49DA">
        <w:rPr>
          <w:sz w:val="22"/>
          <w:szCs w:val="22"/>
          <w:bdr w:val="none" w:sz="0" w:space="0" w:color="auto" w:frame="1"/>
        </w:rPr>
        <w:tab/>
      </w:r>
      <w:r w:rsidRPr="003D49DA">
        <w:rPr>
          <w:sz w:val="22"/>
          <w:szCs w:val="22"/>
          <w:bdr w:val="none" w:sz="0" w:space="0" w:color="auto" w:frame="1"/>
        </w:rPr>
        <w:tab/>
      </w:r>
      <w:r w:rsidRPr="003D49DA">
        <w:rPr>
          <w:sz w:val="22"/>
          <w:szCs w:val="22"/>
          <w:bdr w:val="none" w:sz="0" w:space="0" w:color="auto" w:frame="1"/>
        </w:rPr>
        <w:tab/>
        <w:t>– глава;</w:t>
      </w:r>
    </w:p>
    <w:p w:rsidR="003D771A" w:rsidRPr="003D49DA" w:rsidRDefault="003D771A" w:rsidP="00D111A1">
      <w:pPr>
        <w:spacing w:line="312" w:lineRule="auto"/>
        <w:ind w:left="360"/>
        <w:rPr>
          <w:sz w:val="22"/>
          <w:szCs w:val="22"/>
          <w:bdr w:val="none" w:sz="0" w:space="0" w:color="auto" w:frame="1"/>
        </w:rPr>
      </w:pPr>
      <w:r>
        <w:rPr>
          <w:sz w:val="22"/>
          <w:szCs w:val="22"/>
          <w:bdr w:val="none" w:sz="0" w:space="0" w:color="auto" w:frame="1"/>
        </w:rPr>
        <w:t>ГРС</w:t>
      </w:r>
      <w:r>
        <w:rPr>
          <w:sz w:val="22"/>
          <w:szCs w:val="22"/>
          <w:bdr w:val="none" w:sz="0" w:space="0" w:color="auto" w:frame="1"/>
        </w:rPr>
        <w:tab/>
      </w:r>
      <w:r>
        <w:rPr>
          <w:sz w:val="22"/>
          <w:szCs w:val="22"/>
          <w:bdr w:val="none" w:sz="0" w:space="0" w:color="auto" w:frame="1"/>
        </w:rPr>
        <w:tab/>
      </w:r>
      <w:r w:rsidRPr="003D49DA">
        <w:rPr>
          <w:sz w:val="22"/>
          <w:szCs w:val="22"/>
          <w:bdr w:val="none" w:sz="0" w:space="0" w:color="auto" w:frame="1"/>
        </w:rPr>
        <w:t>–</w:t>
      </w:r>
      <w:r>
        <w:rPr>
          <w:sz w:val="22"/>
          <w:szCs w:val="22"/>
          <w:bdr w:val="none" w:sz="0" w:space="0" w:color="auto" w:frame="1"/>
        </w:rPr>
        <w:t xml:space="preserve"> Государственная регистрационная служба;</w:t>
      </w:r>
    </w:p>
    <w:p w:rsidR="00D13D00" w:rsidRPr="003D49DA" w:rsidRDefault="00D13D00" w:rsidP="00D111A1">
      <w:pPr>
        <w:spacing w:line="312" w:lineRule="auto"/>
        <w:ind w:left="360"/>
        <w:rPr>
          <w:sz w:val="22"/>
          <w:szCs w:val="22"/>
          <w:bdr w:val="none" w:sz="0" w:space="0" w:color="auto" w:frame="1"/>
        </w:rPr>
      </w:pPr>
      <w:r w:rsidRPr="003D49DA">
        <w:rPr>
          <w:sz w:val="22"/>
          <w:szCs w:val="22"/>
          <w:bdr w:val="none" w:sz="0" w:space="0" w:color="auto" w:frame="1"/>
        </w:rPr>
        <w:t>ГСМ</w:t>
      </w:r>
      <w:r w:rsidRPr="003D49DA">
        <w:rPr>
          <w:sz w:val="22"/>
          <w:szCs w:val="22"/>
          <w:bdr w:val="none" w:sz="0" w:space="0" w:color="auto" w:frame="1"/>
        </w:rPr>
        <w:tab/>
      </w:r>
      <w:r w:rsidRPr="003D49DA">
        <w:rPr>
          <w:sz w:val="22"/>
          <w:szCs w:val="22"/>
          <w:bdr w:val="none" w:sz="0" w:space="0" w:color="auto" w:frame="1"/>
        </w:rPr>
        <w:tab/>
        <w:t>– Государственная служба миграции;</w:t>
      </w:r>
    </w:p>
    <w:p w:rsidR="00D13D00" w:rsidRPr="003D49DA" w:rsidRDefault="00D13D00" w:rsidP="00D111A1">
      <w:pPr>
        <w:spacing w:line="312" w:lineRule="auto"/>
        <w:ind w:left="360"/>
        <w:rPr>
          <w:rFonts w:eastAsia="TimesNewRomanPSMT"/>
          <w:sz w:val="22"/>
          <w:szCs w:val="22"/>
        </w:rPr>
      </w:pPr>
      <w:r w:rsidRPr="003D49DA">
        <w:rPr>
          <w:rFonts w:eastAsia="TimesNewRomanPSMT"/>
          <w:sz w:val="22"/>
          <w:szCs w:val="22"/>
        </w:rPr>
        <w:t>ЕАЭС</w:t>
      </w:r>
      <w:r w:rsidRPr="003D49DA">
        <w:rPr>
          <w:rFonts w:eastAsia="TimesNewRomanPSMT"/>
          <w:sz w:val="22"/>
          <w:szCs w:val="22"/>
        </w:rPr>
        <w:tab/>
      </w:r>
      <w:r w:rsidRPr="003D49DA">
        <w:rPr>
          <w:rFonts w:eastAsia="TimesNewRomanPSMT"/>
          <w:sz w:val="22"/>
          <w:szCs w:val="22"/>
        </w:rPr>
        <w:tab/>
      </w:r>
      <w:r w:rsidRPr="003D49DA">
        <w:rPr>
          <w:sz w:val="22"/>
          <w:szCs w:val="22"/>
          <w:bdr w:val="none" w:sz="0" w:space="0" w:color="auto" w:frame="1"/>
        </w:rPr>
        <w:t>–</w:t>
      </w:r>
      <w:r w:rsidRPr="003D49DA">
        <w:rPr>
          <w:rFonts w:eastAsia="TimesNewRomanPSMT"/>
          <w:sz w:val="22"/>
          <w:szCs w:val="22"/>
        </w:rPr>
        <w:t xml:space="preserve"> Евразийский экономический Союз;</w:t>
      </w:r>
    </w:p>
    <w:p w:rsidR="00D13D00" w:rsidRPr="003D49DA" w:rsidRDefault="00D13D00" w:rsidP="00D111A1">
      <w:pPr>
        <w:spacing w:line="312" w:lineRule="auto"/>
        <w:ind w:left="360"/>
        <w:rPr>
          <w:sz w:val="22"/>
          <w:szCs w:val="22"/>
          <w:bdr w:val="none" w:sz="0" w:space="0" w:color="auto" w:frame="1"/>
        </w:rPr>
      </w:pPr>
      <w:r w:rsidRPr="003D49DA">
        <w:rPr>
          <w:sz w:val="22"/>
          <w:szCs w:val="22"/>
          <w:bdr w:val="none" w:sz="0" w:space="0" w:color="auto" w:frame="1"/>
        </w:rPr>
        <w:t>ЕЭП</w:t>
      </w:r>
      <w:r w:rsidRPr="003D49DA">
        <w:rPr>
          <w:sz w:val="22"/>
          <w:szCs w:val="22"/>
          <w:bdr w:val="none" w:sz="0" w:space="0" w:color="auto" w:frame="1"/>
        </w:rPr>
        <w:tab/>
      </w:r>
      <w:r w:rsidRPr="003D49DA">
        <w:rPr>
          <w:sz w:val="22"/>
          <w:szCs w:val="22"/>
          <w:bdr w:val="none" w:sz="0" w:space="0" w:color="auto" w:frame="1"/>
        </w:rPr>
        <w:tab/>
        <w:t>– Единое Экономическое Пространство;</w:t>
      </w:r>
    </w:p>
    <w:p w:rsidR="00D13D00" w:rsidRPr="003D49DA" w:rsidRDefault="00D13D00" w:rsidP="00D111A1">
      <w:pPr>
        <w:spacing w:line="312" w:lineRule="auto"/>
        <w:ind w:left="360"/>
        <w:rPr>
          <w:rFonts w:eastAsia="TimesNewRomanPSMT"/>
          <w:sz w:val="22"/>
          <w:szCs w:val="22"/>
        </w:rPr>
      </w:pPr>
      <w:r w:rsidRPr="003D49DA">
        <w:rPr>
          <w:sz w:val="22"/>
          <w:szCs w:val="22"/>
          <w:bdr w:val="none" w:sz="0" w:space="0" w:color="auto" w:frame="1"/>
        </w:rPr>
        <w:t>ЕС</w:t>
      </w:r>
      <w:r w:rsidRPr="003D49DA">
        <w:rPr>
          <w:sz w:val="22"/>
          <w:szCs w:val="22"/>
          <w:bdr w:val="none" w:sz="0" w:space="0" w:color="auto" w:frame="1"/>
        </w:rPr>
        <w:tab/>
      </w:r>
      <w:r w:rsidRPr="003D49DA">
        <w:rPr>
          <w:sz w:val="22"/>
          <w:szCs w:val="22"/>
          <w:bdr w:val="none" w:sz="0" w:space="0" w:color="auto" w:frame="1"/>
        </w:rPr>
        <w:tab/>
      </w:r>
      <w:r w:rsidRPr="003D49DA">
        <w:rPr>
          <w:sz w:val="22"/>
          <w:szCs w:val="22"/>
          <w:bdr w:val="none" w:sz="0" w:space="0" w:color="auto" w:frame="1"/>
        </w:rPr>
        <w:tab/>
        <w:t>– Европейский Союз;</w:t>
      </w:r>
    </w:p>
    <w:p w:rsidR="00D13D00" w:rsidRPr="003D49DA" w:rsidRDefault="00D13D00" w:rsidP="00D111A1">
      <w:pPr>
        <w:spacing w:line="312" w:lineRule="auto"/>
        <w:ind w:left="360"/>
        <w:rPr>
          <w:rFonts w:eastAsia="TimesNewRomanPSMT"/>
          <w:sz w:val="22"/>
          <w:szCs w:val="22"/>
        </w:rPr>
      </w:pPr>
      <w:r w:rsidRPr="003D49DA">
        <w:rPr>
          <w:rFonts w:eastAsia="TimesNewRomanPSMT"/>
          <w:sz w:val="22"/>
          <w:szCs w:val="22"/>
        </w:rPr>
        <w:t>ЖК КР</w:t>
      </w:r>
      <w:r w:rsidRPr="003D49DA">
        <w:rPr>
          <w:rFonts w:eastAsia="TimesNewRomanPSMT"/>
          <w:sz w:val="22"/>
          <w:szCs w:val="22"/>
        </w:rPr>
        <w:tab/>
      </w:r>
      <w:r w:rsidRPr="003D49DA">
        <w:rPr>
          <w:rFonts w:eastAsia="TimesNewRomanPSMT"/>
          <w:sz w:val="22"/>
          <w:szCs w:val="22"/>
        </w:rPr>
        <w:tab/>
      </w:r>
      <w:r w:rsidRPr="003D49DA">
        <w:rPr>
          <w:sz w:val="22"/>
          <w:szCs w:val="22"/>
          <w:bdr w:val="none" w:sz="0" w:space="0" w:color="auto" w:frame="1"/>
        </w:rPr>
        <w:t xml:space="preserve">– </w:t>
      </w:r>
      <w:r w:rsidRPr="003D49DA">
        <w:rPr>
          <w:rFonts w:eastAsia="TimesNewRomanPSMT"/>
          <w:sz w:val="22"/>
          <w:szCs w:val="22"/>
        </w:rPr>
        <w:t>Жогорку Кенеш Кыргызской Республики;</w:t>
      </w:r>
    </w:p>
    <w:p w:rsidR="00D13D00" w:rsidRPr="003D49DA" w:rsidRDefault="00D13D00" w:rsidP="00D111A1">
      <w:pPr>
        <w:spacing w:line="312" w:lineRule="auto"/>
        <w:ind w:left="360"/>
        <w:rPr>
          <w:rFonts w:eastAsia="TimesNewRomanPSMT"/>
          <w:sz w:val="22"/>
          <w:szCs w:val="22"/>
        </w:rPr>
      </w:pPr>
      <w:r w:rsidRPr="003D49DA">
        <w:rPr>
          <w:rFonts w:eastAsia="TimesNewRomanPSMT"/>
          <w:sz w:val="22"/>
          <w:szCs w:val="22"/>
        </w:rPr>
        <w:t>ЗАО</w:t>
      </w:r>
      <w:r w:rsidRPr="003D49DA">
        <w:rPr>
          <w:rFonts w:eastAsia="TimesNewRomanPSMT"/>
          <w:sz w:val="22"/>
          <w:szCs w:val="22"/>
        </w:rPr>
        <w:tab/>
      </w:r>
      <w:r w:rsidRPr="003D49DA">
        <w:rPr>
          <w:rFonts w:eastAsia="TimesNewRomanPSMT"/>
          <w:sz w:val="22"/>
          <w:szCs w:val="22"/>
        </w:rPr>
        <w:tab/>
      </w:r>
      <w:r w:rsidRPr="003D49DA">
        <w:rPr>
          <w:sz w:val="22"/>
          <w:szCs w:val="22"/>
          <w:bdr w:val="none" w:sz="0" w:space="0" w:color="auto" w:frame="1"/>
        </w:rPr>
        <w:t>– Закрытое акционерное общество;</w:t>
      </w:r>
    </w:p>
    <w:p w:rsidR="00D13D00" w:rsidRPr="003D49DA" w:rsidRDefault="00D13D00" w:rsidP="00D111A1">
      <w:pPr>
        <w:spacing w:line="312" w:lineRule="auto"/>
        <w:ind w:left="360"/>
        <w:rPr>
          <w:sz w:val="22"/>
          <w:szCs w:val="22"/>
          <w:bdr w:val="none" w:sz="0" w:space="0" w:color="auto" w:frame="1"/>
        </w:rPr>
      </w:pPr>
      <w:r w:rsidRPr="003D49DA">
        <w:rPr>
          <w:sz w:val="22"/>
          <w:szCs w:val="22"/>
          <w:bdr w:val="none" w:sz="0" w:space="0" w:color="auto" w:frame="1"/>
        </w:rPr>
        <w:t>КоАО</w:t>
      </w:r>
      <w:r w:rsidRPr="003D49DA">
        <w:rPr>
          <w:sz w:val="22"/>
          <w:szCs w:val="22"/>
          <w:bdr w:val="none" w:sz="0" w:space="0" w:color="auto" w:frame="1"/>
        </w:rPr>
        <w:tab/>
      </w:r>
      <w:r w:rsidRPr="003D49DA">
        <w:rPr>
          <w:sz w:val="22"/>
          <w:szCs w:val="22"/>
          <w:bdr w:val="none" w:sz="0" w:space="0" w:color="auto" w:frame="1"/>
        </w:rPr>
        <w:tab/>
        <w:t>– Кодекс об административной ответственности;</w:t>
      </w:r>
    </w:p>
    <w:p w:rsidR="00D13D00" w:rsidRPr="003D49DA" w:rsidRDefault="00D13D00" w:rsidP="00D111A1">
      <w:pPr>
        <w:spacing w:line="312" w:lineRule="auto"/>
        <w:ind w:left="360"/>
        <w:rPr>
          <w:sz w:val="22"/>
          <w:szCs w:val="22"/>
          <w:bdr w:val="none" w:sz="0" w:space="0" w:color="auto" w:frame="1"/>
        </w:rPr>
      </w:pPr>
      <w:r w:rsidRPr="003D49DA">
        <w:rPr>
          <w:sz w:val="22"/>
          <w:szCs w:val="22"/>
          <w:bdr w:val="none" w:sz="0" w:space="0" w:color="auto" w:frame="1"/>
        </w:rPr>
        <w:t>КоАП</w:t>
      </w:r>
      <w:r w:rsidRPr="003D49DA">
        <w:rPr>
          <w:sz w:val="22"/>
          <w:szCs w:val="22"/>
          <w:bdr w:val="none" w:sz="0" w:space="0" w:color="auto" w:frame="1"/>
        </w:rPr>
        <w:tab/>
      </w:r>
      <w:r w:rsidRPr="003D49DA">
        <w:rPr>
          <w:sz w:val="22"/>
          <w:szCs w:val="22"/>
          <w:bdr w:val="none" w:sz="0" w:space="0" w:color="auto" w:frame="1"/>
        </w:rPr>
        <w:tab/>
        <w:t>– Кодекс об административных правонарушениях;</w:t>
      </w:r>
    </w:p>
    <w:p w:rsidR="00D13D00" w:rsidRPr="003D49DA" w:rsidRDefault="00D13D00" w:rsidP="00D111A1">
      <w:pPr>
        <w:spacing w:line="312" w:lineRule="auto"/>
        <w:ind w:left="360"/>
        <w:rPr>
          <w:sz w:val="22"/>
          <w:szCs w:val="22"/>
          <w:bdr w:val="none" w:sz="0" w:space="0" w:color="auto" w:frame="1"/>
        </w:rPr>
      </w:pPr>
      <w:r w:rsidRPr="003D49DA">
        <w:rPr>
          <w:sz w:val="22"/>
          <w:szCs w:val="22"/>
          <w:bdr w:val="none" w:sz="0" w:space="0" w:color="auto" w:frame="1"/>
        </w:rPr>
        <w:t>КР</w:t>
      </w:r>
      <w:r w:rsidRPr="003D49DA">
        <w:rPr>
          <w:sz w:val="22"/>
          <w:szCs w:val="22"/>
          <w:bdr w:val="none" w:sz="0" w:space="0" w:color="auto" w:frame="1"/>
        </w:rPr>
        <w:tab/>
      </w:r>
      <w:r w:rsidRPr="003D49DA">
        <w:rPr>
          <w:sz w:val="22"/>
          <w:szCs w:val="22"/>
          <w:bdr w:val="none" w:sz="0" w:space="0" w:color="auto" w:frame="1"/>
        </w:rPr>
        <w:tab/>
      </w:r>
      <w:r w:rsidRPr="003D49DA">
        <w:rPr>
          <w:sz w:val="22"/>
          <w:szCs w:val="22"/>
          <w:bdr w:val="none" w:sz="0" w:space="0" w:color="auto" w:frame="1"/>
        </w:rPr>
        <w:tab/>
        <w:t>– Кыргызская Республика;</w:t>
      </w:r>
    </w:p>
    <w:p w:rsidR="00D13D00" w:rsidRPr="003D49DA" w:rsidRDefault="00D13D00" w:rsidP="00D111A1">
      <w:pPr>
        <w:spacing w:line="312" w:lineRule="auto"/>
        <w:ind w:left="360"/>
        <w:rPr>
          <w:sz w:val="22"/>
          <w:szCs w:val="22"/>
          <w:bdr w:val="none" w:sz="0" w:space="0" w:color="auto" w:frame="1"/>
        </w:rPr>
      </w:pPr>
      <w:r w:rsidRPr="003D49DA">
        <w:rPr>
          <w:sz w:val="22"/>
          <w:szCs w:val="22"/>
          <w:bdr w:val="none" w:sz="0" w:space="0" w:color="auto" w:frame="1"/>
        </w:rPr>
        <w:t>МВД</w:t>
      </w:r>
      <w:r w:rsidRPr="003D49DA">
        <w:rPr>
          <w:sz w:val="22"/>
          <w:szCs w:val="22"/>
          <w:bdr w:val="none" w:sz="0" w:space="0" w:color="auto" w:frame="1"/>
        </w:rPr>
        <w:tab/>
      </w:r>
      <w:r w:rsidRPr="003D49DA">
        <w:rPr>
          <w:sz w:val="22"/>
          <w:szCs w:val="22"/>
          <w:bdr w:val="none" w:sz="0" w:space="0" w:color="auto" w:frame="1"/>
        </w:rPr>
        <w:tab/>
        <w:t>– Министерство внутренних дел;</w:t>
      </w:r>
    </w:p>
    <w:p w:rsidR="00D13D00" w:rsidRPr="003D49DA" w:rsidRDefault="00D13D00" w:rsidP="00D111A1">
      <w:pPr>
        <w:spacing w:line="312" w:lineRule="auto"/>
        <w:ind w:left="360"/>
        <w:rPr>
          <w:sz w:val="22"/>
          <w:szCs w:val="22"/>
          <w:bdr w:val="none" w:sz="0" w:space="0" w:color="auto" w:frame="1"/>
        </w:rPr>
      </w:pPr>
      <w:r w:rsidRPr="003D49DA">
        <w:rPr>
          <w:sz w:val="22"/>
          <w:szCs w:val="22"/>
          <w:bdr w:val="none" w:sz="0" w:space="0" w:color="auto" w:frame="1"/>
        </w:rPr>
        <w:t>МДС</w:t>
      </w:r>
      <w:r w:rsidRPr="003D49DA">
        <w:rPr>
          <w:sz w:val="22"/>
          <w:szCs w:val="22"/>
          <w:bdr w:val="none" w:sz="0" w:space="0" w:color="auto" w:frame="1"/>
        </w:rPr>
        <w:tab/>
      </w:r>
      <w:r w:rsidRPr="003D49DA">
        <w:rPr>
          <w:sz w:val="22"/>
          <w:szCs w:val="22"/>
          <w:bdr w:val="none" w:sz="0" w:space="0" w:color="auto" w:frame="1"/>
        </w:rPr>
        <w:tab/>
        <w:t>– Международный деловой совет;</w:t>
      </w:r>
    </w:p>
    <w:p w:rsidR="00D13D00" w:rsidRPr="003D49DA" w:rsidRDefault="00D13D00" w:rsidP="00D111A1">
      <w:pPr>
        <w:spacing w:line="312" w:lineRule="auto"/>
        <w:ind w:left="360"/>
        <w:rPr>
          <w:sz w:val="22"/>
          <w:szCs w:val="22"/>
          <w:bdr w:val="none" w:sz="0" w:space="0" w:color="auto" w:frame="1"/>
        </w:rPr>
      </w:pPr>
      <w:r w:rsidRPr="003D49DA">
        <w:rPr>
          <w:sz w:val="22"/>
          <w:szCs w:val="22"/>
          <w:bdr w:val="none" w:sz="0" w:space="0" w:color="auto" w:frame="1"/>
        </w:rPr>
        <w:t>МИД</w:t>
      </w:r>
      <w:r w:rsidRPr="003D49DA">
        <w:rPr>
          <w:sz w:val="22"/>
          <w:szCs w:val="22"/>
          <w:bdr w:val="none" w:sz="0" w:space="0" w:color="auto" w:frame="1"/>
        </w:rPr>
        <w:tab/>
      </w:r>
      <w:r w:rsidRPr="003D49DA">
        <w:rPr>
          <w:sz w:val="22"/>
          <w:szCs w:val="22"/>
          <w:bdr w:val="none" w:sz="0" w:space="0" w:color="auto" w:frame="1"/>
        </w:rPr>
        <w:tab/>
        <w:t>– Министерство иностранных дел;</w:t>
      </w:r>
    </w:p>
    <w:p w:rsidR="00D13D00" w:rsidRPr="003D49DA" w:rsidRDefault="00D13D00" w:rsidP="00D111A1">
      <w:pPr>
        <w:spacing w:line="312" w:lineRule="auto"/>
        <w:ind w:left="360"/>
        <w:rPr>
          <w:sz w:val="22"/>
          <w:szCs w:val="22"/>
          <w:bdr w:val="none" w:sz="0" w:space="0" w:color="auto" w:frame="1"/>
        </w:rPr>
      </w:pPr>
      <w:r w:rsidRPr="003D49DA">
        <w:rPr>
          <w:sz w:val="22"/>
          <w:szCs w:val="22"/>
          <w:bdr w:val="none" w:sz="0" w:space="0" w:color="auto" w:frame="1"/>
        </w:rPr>
        <w:t>МОМ</w:t>
      </w:r>
      <w:r w:rsidRPr="003D49DA">
        <w:rPr>
          <w:sz w:val="22"/>
          <w:szCs w:val="22"/>
          <w:bdr w:val="none" w:sz="0" w:space="0" w:color="auto" w:frame="1"/>
        </w:rPr>
        <w:tab/>
      </w:r>
      <w:r w:rsidRPr="003D49DA">
        <w:rPr>
          <w:sz w:val="22"/>
          <w:szCs w:val="22"/>
          <w:bdr w:val="none" w:sz="0" w:space="0" w:color="auto" w:frame="1"/>
        </w:rPr>
        <w:tab/>
        <w:t>– Международная Организация по Миграции;</w:t>
      </w:r>
    </w:p>
    <w:p w:rsidR="00D13D00" w:rsidRPr="003D49DA" w:rsidRDefault="00D13D00" w:rsidP="00D111A1">
      <w:pPr>
        <w:spacing w:line="312" w:lineRule="auto"/>
        <w:ind w:left="360"/>
        <w:rPr>
          <w:sz w:val="22"/>
          <w:szCs w:val="22"/>
          <w:bdr w:val="none" w:sz="0" w:space="0" w:color="auto" w:frame="1"/>
        </w:rPr>
      </w:pPr>
      <w:r w:rsidRPr="003D49DA">
        <w:rPr>
          <w:sz w:val="22"/>
          <w:szCs w:val="22"/>
          <w:bdr w:val="none" w:sz="0" w:space="0" w:color="auto" w:frame="1"/>
        </w:rPr>
        <w:t>МОТ</w:t>
      </w:r>
      <w:r w:rsidRPr="003D49DA">
        <w:rPr>
          <w:sz w:val="22"/>
          <w:szCs w:val="22"/>
          <w:bdr w:val="none" w:sz="0" w:space="0" w:color="auto" w:frame="1"/>
        </w:rPr>
        <w:tab/>
      </w:r>
      <w:r w:rsidRPr="003D49DA">
        <w:rPr>
          <w:sz w:val="22"/>
          <w:szCs w:val="22"/>
          <w:bdr w:val="none" w:sz="0" w:space="0" w:color="auto" w:frame="1"/>
        </w:rPr>
        <w:tab/>
        <w:t>– Международная Организация Труда;</w:t>
      </w:r>
    </w:p>
    <w:p w:rsidR="00D13D00" w:rsidRPr="003D49DA" w:rsidRDefault="00D13D00" w:rsidP="00D111A1">
      <w:pPr>
        <w:spacing w:line="312" w:lineRule="auto"/>
        <w:ind w:left="360"/>
        <w:rPr>
          <w:sz w:val="22"/>
          <w:szCs w:val="22"/>
          <w:bdr w:val="none" w:sz="0" w:space="0" w:color="auto" w:frame="1"/>
        </w:rPr>
      </w:pPr>
      <w:r w:rsidRPr="003D49DA">
        <w:rPr>
          <w:sz w:val="22"/>
          <w:szCs w:val="22"/>
          <w:bdr w:val="none" w:sz="0" w:space="0" w:color="auto" w:frame="1"/>
        </w:rPr>
        <w:t>МТММ</w:t>
      </w:r>
      <w:r w:rsidRPr="003D49DA">
        <w:rPr>
          <w:sz w:val="22"/>
          <w:szCs w:val="22"/>
          <w:bdr w:val="none" w:sz="0" w:space="0" w:color="auto" w:frame="1"/>
        </w:rPr>
        <w:tab/>
      </w:r>
      <w:r w:rsidRPr="003D49DA">
        <w:rPr>
          <w:sz w:val="22"/>
          <w:szCs w:val="22"/>
          <w:bdr w:val="none" w:sz="0" w:space="0" w:color="auto" w:frame="1"/>
        </w:rPr>
        <w:tab/>
        <w:t>– Министерство труда, миграции и молодежи;</w:t>
      </w:r>
    </w:p>
    <w:p w:rsidR="00D13D00" w:rsidRPr="003D49DA" w:rsidRDefault="00D13D00" w:rsidP="00D111A1">
      <w:pPr>
        <w:spacing w:line="312" w:lineRule="auto"/>
        <w:ind w:left="360"/>
        <w:rPr>
          <w:sz w:val="22"/>
          <w:szCs w:val="22"/>
          <w:bdr w:val="none" w:sz="0" w:space="0" w:color="auto" w:frame="1"/>
        </w:rPr>
      </w:pPr>
      <w:r w:rsidRPr="003D49DA">
        <w:rPr>
          <w:sz w:val="22"/>
          <w:szCs w:val="22"/>
          <w:bdr w:val="none" w:sz="0" w:space="0" w:color="auto" w:frame="1"/>
        </w:rPr>
        <w:t>НПА</w:t>
      </w:r>
      <w:r w:rsidRPr="003D49DA">
        <w:rPr>
          <w:sz w:val="22"/>
          <w:szCs w:val="22"/>
          <w:bdr w:val="none" w:sz="0" w:space="0" w:color="auto" w:frame="1"/>
        </w:rPr>
        <w:tab/>
      </w:r>
      <w:r w:rsidRPr="003D49DA">
        <w:rPr>
          <w:sz w:val="22"/>
          <w:szCs w:val="22"/>
          <w:bdr w:val="none" w:sz="0" w:space="0" w:color="auto" w:frame="1"/>
        </w:rPr>
        <w:tab/>
        <w:t>– Нормативно-правовой акт;</w:t>
      </w:r>
    </w:p>
    <w:p w:rsidR="00D13D00" w:rsidRPr="003D49DA" w:rsidRDefault="00D13D00" w:rsidP="00D111A1">
      <w:pPr>
        <w:spacing w:line="312" w:lineRule="auto"/>
        <w:ind w:left="360"/>
        <w:rPr>
          <w:sz w:val="22"/>
          <w:szCs w:val="22"/>
          <w:bdr w:val="none" w:sz="0" w:space="0" w:color="auto" w:frame="1"/>
        </w:rPr>
      </w:pPr>
      <w:r w:rsidRPr="003D49DA">
        <w:rPr>
          <w:sz w:val="22"/>
          <w:szCs w:val="22"/>
          <w:bdr w:val="none" w:sz="0" w:space="0" w:color="auto" w:frame="1"/>
        </w:rPr>
        <w:t>НПО</w:t>
      </w:r>
      <w:r w:rsidRPr="003D49DA">
        <w:rPr>
          <w:sz w:val="22"/>
          <w:szCs w:val="22"/>
          <w:bdr w:val="none" w:sz="0" w:space="0" w:color="auto" w:frame="1"/>
        </w:rPr>
        <w:tab/>
      </w:r>
      <w:r w:rsidRPr="003D49DA">
        <w:rPr>
          <w:sz w:val="22"/>
          <w:szCs w:val="22"/>
          <w:bdr w:val="none" w:sz="0" w:space="0" w:color="auto" w:frame="1"/>
        </w:rPr>
        <w:tab/>
        <w:t>– Неправительственная организация;</w:t>
      </w:r>
    </w:p>
    <w:p w:rsidR="00D13D00" w:rsidRPr="003D49DA" w:rsidRDefault="00D13D00" w:rsidP="00D111A1">
      <w:pPr>
        <w:spacing w:line="312" w:lineRule="auto"/>
        <w:ind w:left="360"/>
        <w:rPr>
          <w:rFonts w:eastAsia="TimesNewRomanPSMT"/>
          <w:sz w:val="22"/>
          <w:szCs w:val="22"/>
        </w:rPr>
      </w:pPr>
      <w:r w:rsidRPr="003D49DA">
        <w:rPr>
          <w:rFonts w:eastAsia="TimesNewRomanPSMT"/>
          <w:sz w:val="22"/>
          <w:szCs w:val="22"/>
        </w:rPr>
        <w:t>ОАО</w:t>
      </w:r>
      <w:r w:rsidRPr="003D49DA">
        <w:rPr>
          <w:rFonts w:eastAsia="TimesNewRomanPSMT"/>
          <w:sz w:val="22"/>
          <w:szCs w:val="22"/>
        </w:rPr>
        <w:tab/>
      </w:r>
      <w:r w:rsidRPr="003D49DA">
        <w:rPr>
          <w:rFonts w:eastAsia="TimesNewRomanPSMT"/>
          <w:sz w:val="22"/>
          <w:szCs w:val="22"/>
        </w:rPr>
        <w:tab/>
      </w:r>
      <w:r w:rsidRPr="003D49DA">
        <w:rPr>
          <w:sz w:val="22"/>
          <w:szCs w:val="22"/>
          <w:bdr w:val="none" w:sz="0" w:space="0" w:color="auto" w:frame="1"/>
        </w:rPr>
        <w:t>– Открытое акционерное общество;</w:t>
      </w:r>
    </w:p>
    <w:p w:rsidR="00D13D00" w:rsidRPr="003D49DA" w:rsidRDefault="00D13D00" w:rsidP="00D111A1">
      <w:pPr>
        <w:spacing w:line="312" w:lineRule="auto"/>
        <w:ind w:left="360"/>
        <w:rPr>
          <w:rFonts w:eastAsia="TimesNewRomanPSMT"/>
          <w:sz w:val="22"/>
          <w:szCs w:val="22"/>
        </w:rPr>
      </w:pPr>
      <w:r w:rsidRPr="003D49DA">
        <w:rPr>
          <w:rFonts w:eastAsia="TimesNewRomanPSMT"/>
          <w:sz w:val="22"/>
          <w:szCs w:val="22"/>
        </w:rPr>
        <w:t>ОМСУ</w:t>
      </w:r>
      <w:r w:rsidRPr="003D49DA">
        <w:rPr>
          <w:rFonts w:eastAsia="TimesNewRomanPSMT"/>
          <w:sz w:val="22"/>
          <w:szCs w:val="22"/>
        </w:rPr>
        <w:tab/>
      </w:r>
      <w:r w:rsidRPr="003D49DA">
        <w:rPr>
          <w:rFonts w:eastAsia="TimesNewRomanPSMT"/>
          <w:sz w:val="22"/>
          <w:szCs w:val="22"/>
        </w:rPr>
        <w:tab/>
      </w:r>
      <w:r w:rsidRPr="003D49DA">
        <w:rPr>
          <w:sz w:val="22"/>
          <w:szCs w:val="22"/>
          <w:bdr w:val="none" w:sz="0" w:space="0" w:color="auto" w:frame="1"/>
        </w:rPr>
        <w:t>–</w:t>
      </w:r>
      <w:r w:rsidRPr="003D49DA">
        <w:rPr>
          <w:rFonts w:eastAsia="TimesNewRomanPSMT"/>
          <w:sz w:val="22"/>
          <w:szCs w:val="22"/>
        </w:rPr>
        <w:t xml:space="preserve"> Органы местного самоуправления;</w:t>
      </w:r>
    </w:p>
    <w:p w:rsidR="00D13D00" w:rsidRPr="003D49DA" w:rsidRDefault="00D13D00" w:rsidP="00D111A1">
      <w:pPr>
        <w:spacing w:line="312" w:lineRule="auto"/>
        <w:ind w:left="360"/>
        <w:rPr>
          <w:sz w:val="22"/>
          <w:szCs w:val="22"/>
          <w:bdr w:val="none" w:sz="0" w:space="0" w:color="auto" w:frame="1"/>
        </w:rPr>
      </w:pPr>
      <w:r w:rsidRPr="003D49DA">
        <w:rPr>
          <w:sz w:val="22"/>
          <w:szCs w:val="22"/>
          <w:bdr w:val="none" w:sz="0" w:space="0" w:color="auto" w:frame="1"/>
        </w:rPr>
        <w:t xml:space="preserve">ООН </w:t>
      </w:r>
      <w:r w:rsidRPr="003D49DA">
        <w:rPr>
          <w:sz w:val="22"/>
          <w:szCs w:val="22"/>
          <w:bdr w:val="none" w:sz="0" w:space="0" w:color="auto" w:frame="1"/>
        </w:rPr>
        <w:tab/>
      </w:r>
      <w:r w:rsidRPr="003D49DA">
        <w:rPr>
          <w:sz w:val="22"/>
          <w:szCs w:val="22"/>
          <w:bdr w:val="none" w:sz="0" w:space="0" w:color="auto" w:frame="1"/>
        </w:rPr>
        <w:tab/>
        <w:t>– Организация Объединенных Наций;</w:t>
      </w:r>
    </w:p>
    <w:p w:rsidR="00D13D00" w:rsidRPr="003D49DA" w:rsidRDefault="00D13D00" w:rsidP="00D111A1">
      <w:pPr>
        <w:spacing w:line="312" w:lineRule="auto"/>
        <w:ind w:left="360"/>
        <w:rPr>
          <w:sz w:val="22"/>
          <w:szCs w:val="22"/>
          <w:bdr w:val="none" w:sz="0" w:space="0" w:color="auto" w:frame="1"/>
        </w:rPr>
      </w:pPr>
      <w:r w:rsidRPr="003D49DA">
        <w:rPr>
          <w:sz w:val="22"/>
          <w:szCs w:val="22"/>
          <w:bdr w:val="none" w:sz="0" w:space="0" w:color="auto" w:frame="1"/>
        </w:rPr>
        <w:t>ОсОО</w:t>
      </w:r>
      <w:r w:rsidRPr="003D49DA">
        <w:rPr>
          <w:sz w:val="22"/>
          <w:szCs w:val="22"/>
          <w:bdr w:val="none" w:sz="0" w:space="0" w:color="auto" w:frame="1"/>
        </w:rPr>
        <w:tab/>
      </w:r>
      <w:r w:rsidRPr="003D49DA">
        <w:rPr>
          <w:sz w:val="22"/>
          <w:szCs w:val="22"/>
          <w:bdr w:val="none" w:sz="0" w:space="0" w:color="auto" w:frame="1"/>
        </w:rPr>
        <w:tab/>
        <w:t>– Общество с ограниченной ответственностью;</w:t>
      </w:r>
    </w:p>
    <w:p w:rsidR="00D13D00" w:rsidRPr="003D49DA" w:rsidRDefault="00D13D00" w:rsidP="00D111A1">
      <w:pPr>
        <w:spacing w:line="312" w:lineRule="auto"/>
        <w:ind w:left="360"/>
        <w:rPr>
          <w:sz w:val="22"/>
          <w:szCs w:val="22"/>
          <w:bdr w:val="none" w:sz="0" w:space="0" w:color="auto" w:frame="1"/>
        </w:rPr>
      </w:pPr>
      <w:r w:rsidRPr="003D49DA">
        <w:rPr>
          <w:sz w:val="22"/>
          <w:szCs w:val="22"/>
          <w:bdr w:val="none" w:sz="0" w:space="0" w:color="auto" w:frame="1"/>
        </w:rPr>
        <w:t>п.</w:t>
      </w:r>
      <w:r w:rsidRPr="003D49DA">
        <w:rPr>
          <w:sz w:val="22"/>
          <w:szCs w:val="22"/>
          <w:bdr w:val="none" w:sz="0" w:space="0" w:color="auto" w:frame="1"/>
        </w:rPr>
        <w:tab/>
      </w:r>
      <w:r w:rsidRPr="003D49DA">
        <w:rPr>
          <w:sz w:val="22"/>
          <w:szCs w:val="22"/>
          <w:bdr w:val="none" w:sz="0" w:space="0" w:color="auto" w:frame="1"/>
        </w:rPr>
        <w:tab/>
      </w:r>
      <w:r w:rsidRPr="003D49DA">
        <w:rPr>
          <w:sz w:val="22"/>
          <w:szCs w:val="22"/>
          <w:bdr w:val="none" w:sz="0" w:space="0" w:color="auto" w:frame="1"/>
        </w:rPr>
        <w:tab/>
        <w:t>– пункт;</w:t>
      </w:r>
    </w:p>
    <w:p w:rsidR="00D13D00" w:rsidRPr="003D49DA" w:rsidRDefault="00D13D00" w:rsidP="00D111A1">
      <w:pPr>
        <w:spacing w:line="312" w:lineRule="auto"/>
        <w:ind w:left="360"/>
        <w:rPr>
          <w:sz w:val="22"/>
          <w:szCs w:val="22"/>
          <w:bdr w:val="none" w:sz="0" w:space="0" w:color="auto" w:frame="1"/>
        </w:rPr>
      </w:pPr>
      <w:r w:rsidRPr="003D49DA">
        <w:rPr>
          <w:sz w:val="22"/>
          <w:szCs w:val="22"/>
          <w:bdr w:val="none" w:sz="0" w:space="0" w:color="auto" w:frame="1"/>
        </w:rPr>
        <w:t>РК</w:t>
      </w:r>
      <w:r w:rsidRPr="003D49DA">
        <w:rPr>
          <w:sz w:val="22"/>
          <w:szCs w:val="22"/>
          <w:bdr w:val="none" w:sz="0" w:space="0" w:color="auto" w:frame="1"/>
        </w:rPr>
        <w:tab/>
      </w:r>
      <w:r w:rsidRPr="003D49DA">
        <w:rPr>
          <w:sz w:val="22"/>
          <w:szCs w:val="22"/>
          <w:bdr w:val="none" w:sz="0" w:space="0" w:color="auto" w:frame="1"/>
        </w:rPr>
        <w:tab/>
      </w:r>
      <w:r w:rsidRPr="003D49DA">
        <w:rPr>
          <w:sz w:val="22"/>
          <w:szCs w:val="22"/>
          <w:bdr w:val="none" w:sz="0" w:space="0" w:color="auto" w:frame="1"/>
        </w:rPr>
        <w:tab/>
        <w:t>– Республика Казахстан;</w:t>
      </w:r>
    </w:p>
    <w:p w:rsidR="00D13D00" w:rsidRPr="003D49DA" w:rsidRDefault="00D13D00" w:rsidP="00D111A1">
      <w:pPr>
        <w:spacing w:line="312" w:lineRule="auto"/>
        <w:ind w:left="360"/>
        <w:rPr>
          <w:sz w:val="22"/>
          <w:szCs w:val="22"/>
          <w:bdr w:val="none" w:sz="0" w:space="0" w:color="auto" w:frame="1"/>
        </w:rPr>
      </w:pPr>
      <w:r w:rsidRPr="003D49DA">
        <w:rPr>
          <w:sz w:val="22"/>
          <w:szCs w:val="22"/>
          <w:bdr w:val="none" w:sz="0" w:space="0" w:color="auto" w:frame="1"/>
        </w:rPr>
        <w:t>РФ</w:t>
      </w:r>
      <w:r w:rsidRPr="003D49DA">
        <w:rPr>
          <w:sz w:val="22"/>
          <w:szCs w:val="22"/>
          <w:bdr w:val="none" w:sz="0" w:space="0" w:color="auto" w:frame="1"/>
        </w:rPr>
        <w:tab/>
      </w:r>
      <w:r w:rsidRPr="003D49DA">
        <w:rPr>
          <w:sz w:val="22"/>
          <w:szCs w:val="22"/>
          <w:bdr w:val="none" w:sz="0" w:space="0" w:color="auto" w:frame="1"/>
        </w:rPr>
        <w:tab/>
      </w:r>
      <w:r w:rsidRPr="003D49DA">
        <w:rPr>
          <w:sz w:val="22"/>
          <w:szCs w:val="22"/>
          <w:bdr w:val="none" w:sz="0" w:space="0" w:color="auto" w:frame="1"/>
        </w:rPr>
        <w:tab/>
        <w:t>– Российская Федерация;</w:t>
      </w:r>
    </w:p>
    <w:p w:rsidR="00D13D00" w:rsidRPr="003D49DA" w:rsidRDefault="00D13D00" w:rsidP="00D111A1">
      <w:pPr>
        <w:spacing w:line="312" w:lineRule="auto"/>
        <w:ind w:left="360"/>
        <w:rPr>
          <w:rFonts w:eastAsia="TimesNewRomanPSMT"/>
          <w:sz w:val="22"/>
          <w:szCs w:val="22"/>
        </w:rPr>
      </w:pPr>
      <w:r w:rsidRPr="003D49DA">
        <w:rPr>
          <w:rFonts w:eastAsia="TimesNewRomanPSMT"/>
          <w:sz w:val="22"/>
          <w:szCs w:val="22"/>
        </w:rPr>
        <w:t>СНГ</w:t>
      </w:r>
      <w:r w:rsidRPr="003D49DA">
        <w:rPr>
          <w:rFonts w:eastAsia="TimesNewRomanPSMT"/>
          <w:sz w:val="22"/>
          <w:szCs w:val="22"/>
        </w:rPr>
        <w:tab/>
      </w:r>
      <w:r w:rsidRPr="003D49DA">
        <w:rPr>
          <w:rFonts w:eastAsia="TimesNewRomanPSMT"/>
          <w:sz w:val="22"/>
          <w:szCs w:val="22"/>
        </w:rPr>
        <w:tab/>
      </w:r>
      <w:r w:rsidRPr="003D49DA">
        <w:rPr>
          <w:sz w:val="22"/>
          <w:szCs w:val="22"/>
          <w:bdr w:val="none" w:sz="0" w:space="0" w:color="auto" w:frame="1"/>
        </w:rPr>
        <w:t>–</w:t>
      </w:r>
      <w:r w:rsidRPr="003D49DA">
        <w:rPr>
          <w:rFonts w:eastAsia="TimesNewRomanPSMT"/>
          <w:sz w:val="22"/>
          <w:szCs w:val="22"/>
        </w:rPr>
        <w:t xml:space="preserve"> Содружество Независимых Государств;</w:t>
      </w:r>
    </w:p>
    <w:p w:rsidR="00D13D00" w:rsidRPr="003D49DA" w:rsidRDefault="00D13D00" w:rsidP="00D111A1">
      <w:pPr>
        <w:spacing w:line="312" w:lineRule="auto"/>
        <w:ind w:left="360"/>
        <w:rPr>
          <w:sz w:val="22"/>
          <w:szCs w:val="22"/>
          <w:bdr w:val="none" w:sz="0" w:space="0" w:color="auto" w:frame="1"/>
        </w:rPr>
      </w:pPr>
      <w:r w:rsidRPr="003D49DA">
        <w:rPr>
          <w:sz w:val="22"/>
          <w:szCs w:val="22"/>
          <w:bdr w:val="none" w:sz="0" w:space="0" w:color="auto" w:frame="1"/>
        </w:rPr>
        <w:t>Ст.</w:t>
      </w:r>
      <w:r w:rsidRPr="003D49DA">
        <w:rPr>
          <w:sz w:val="22"/>
          <w:szCs w:val="22"/>
          <w:bdr w:val="none" w:sz="0" w:space="0" w:color="auto" w:frame="1"/>
        </w:rPr>
        <w:tab/>
      </w:r>
      <w:r w:rsidRPr="003D49DA">
        <w:rPr>
          <w:sz w:val="22"/>
          <w:szCs w:val="22"/>
          <w:bdr w:val="none" w:sz="0" w:space="0" w:color="auto" w:frame="1"/>
        </w:rPr>
        <w:tab/>
      </w:r>
      <w:r w:rsidRPr="003D49DA">
        <w:rPr>
          <w:sz w:val="22"/>
          <w:szCs w:val="22"/>
          <w:bdr w:val="none" w:sz="0" w:space="0" w:color="auto" w:frame="1"/>
        </w:rPr>
        <w:tab/>
        <w:t>– статья;</w:t>
      </w:r>
    </w:p>
    <w:p w:rsidR="00D13D00" w:rsidRPr="003D49DA" w:rsidRDefault="00D13D00" w:rsidP="00D111A1">
      <w:pPr>
        <w:spacing w:line="312" w:lineRule="auto"/>
        <w:ind w:left="360"/>
        <w:rPr>
          <w:sz w:val="22"/>
          <w:szCs w:val="22"/>
          <w:bdr w:val="none" w:sz="0" w:space="0" w:color="auto" w:frame="1"/>
        </w:rPr>
      </w:pPr>
      <w:r w:rsidRPr="003D49DA">
        <w:rPr>
          <w:sz w:val="22"/>
          <w:szCs w:val="22"/>
          <w:bdr w:val="none" w:sz="0" w:space="0" w:color="auto" w:frame="1"/>
        </w:rPr>
        <w:t>СУВСИГ</w:t>
      </w:r>
      <w:r w:rsidRPr="003D49DA">
        <w:rPr>
          <w:sz w:val="22"/>
          <w:szCs w:val="22"/>
          <w:bdr w:val="none" w:sz="0" w:space="0" w:color="auto" w:frame="1"/>
        </w:rPr>
        <w:tab/>
      </w:r>
      <w:r w:rsidRPr="003D49DA">
        <w:rPr>
          <w:sz w:val="22"/>
          <w:szCs w:val="22"/>
          <w:bdr w:val="none" w:sz="0" w:space="0" w:color="auto" w:frame="1"/>
        </w:rPr>
        <w:tab/>
        <w:t xml:space="preserve">– </w:t>
      </w:r>
      <w:r w:rsidRPr="003D49DA">
        <w:rPr>
          <w:sz w:val="22"/>
          <w:szCs w:val="22"/>
        </w:rPr>
        <w:t>Специальное учреждение временного содержания иностранных граждан;</w:t>
      </w:r>
    </w:p>
    <w:p w:rsidR="00D13D00" w:rsidRPr="003D49DA" w:rsidRDefault="00D13D00" w:rsidP="00D111A1">
      <w:pPr>
        <w:spacing w:line="312" w:lineRule="auto"/>
        <w:ind w:left="360"/>
        <w:rPr>
          <w:sz w:val="22"/>
          <w:szCs w:val="22"/>
          <w:bdr w:val="none" w:sz="0" w:space="0" w:color="auto" w:frame="1"/>
        </w:rPr>
      </w:pPr>
      <w:r w:rsidRPr="003D49DA">
        <w:rPr>
          <w:sz w:val="22"/>
          <w:szCs w:val="22"/>
          <w:bdr w:val="none" w:sz="0" w:space="0" w:color="auto" w:frame="1"/>
        </w:rPr>
        <w:t xml:space="preserve">ТК </w:t>
      </w:r>
      <w:r w:rsidRPr="003D49DA">
        <w:rPr>
          <w:sz w:val="22"/>
          <w:szCs w:val="22"/>
          <w:bdr w:val="none" w:sz="0" w:space="0" w:color="auto" w:frame="1"/>
        </w:rPr>
        <w:tab/>
      </w:r>
      <w:r w:rsidRPr="003D49DA">
        <w:rPr>
          <w:sz w:val="22"/>
          <w:szCs w:val="22"/>
          <w:bdr w:val="none" w:sz="0" w:space="0" w:color="auto" w:frame="1"/>
        </w:rPr>
        <w:tab/>
      </w:r>
      <w:r w:rsidRPr="003D49DA">
        <w:rPr>
          <w:sz w:val="22"/>
          <w:szCs w:val="22"/>
          <w:bdr w:val="none" w:sz="0" w:space="0" w:color="auto" w:frame="1"/>
        </w:rPr>
        <w:tab/>
        <w:t>– Трудовой кодекс;</w:t>
      </w:r>
    </w:p>
    <w:p w:rsidR="00D13D00" w:rsidRPr="003D49DA" w:rsidRDefault="00D13D00" w:rsidP="00D111A1">
      <w:pPr>
        <w:spacing w:line="312" w:lineRule="auto"/>
        <w:ind w:left="360"/>
        <w:rPr>
          <w:sz w:val="22"/>
          <w:szCs w:val="22"/>
          <w:bdr w:val="none" w:sz="0" w:space="0" w:color="auto" w:frame="1"/>
        </w:rPr>
      </w:pPr>
      <w:r w:rsidRPr="003D49DA">
        <w:rPr>
          <w:sz w:val="22"/>
          <w:szCs w:val="22"/>
          <w:bdr w:val="none" w:sz="0" w:space="0" w:color="auto" w:frame="1"/>
        </w:rPr>
        <w:t>ФМС</w:t>
      </w:r>
      <w:r w:rsidRPr="003D49DA">
        <w:rPr>
          <w:sz w:val="22"/>
          <w:szCs w:val="22"/>
          <w:bdr w:val="none" w:sz="0" w:space="0" w:color="auto" w:frame="1"/>
        </w:rPr>
        <w:tab/>
      </w:r>
      <w:r w:rsidRPr="003D49DA">
        <w:rPr>
          <w:sz w:val="22"/>
          <w:szCs w:val="22"/>
          <w:bdr w:val="none" w:sz="0" w:space="0" w:color="auto" w:frame="1"/>
        </w:rPr>
        <w:tab/>
        <w:t>– Федеральная миграционная служба;</w:t>
      </w:r>
    </w:p>
    <w:p w:rsidR="00D13D00" w:rsidRPr="003D49DA" w:rsidRDefault="00D13D00" w:rsidP="00D111A1">
      <w:pPr>
        <w:spacing w:line="312" w:lineRule="auto"/>
        <w:ind w:left="360"/>
        <w:rPr>
          <w:sz w:val="22"/>
          <w:szCs w:val="22"/>
          <w:bdr w:val="none" w:sz="0" w:space="0" w:color="auto" w:frame="1"/>
        </w:rPr>
      </w:pPr>
      <w:r w:rsidRPr="003D49DA">
        <w:rPr>
          <w:sz w:val="22"/>
          <w:szCs w:val="22"/>
          <w:bdr w:val="none" w:sz="0" w:space="0" w:color="auto" w:frame="1"/>
        </w:rPr>
        <w:t>ЦА</w:t>
      </w:r>
      <w:r w:rsidRPr="003D49DA">
        <w:rPr>
          <w:sz w:val="22"/>
          <w:szCs w:val="22"/>
          <w:bdr w:val="none" w:sz="0" w:space="0" w:color="auto" w:frame="1"/>
        </w:rPr>
        <w:tab/>
      </w:r>
      <w:r w:rsidRPr="003D49DA">
        <w:rPr>
          <w:sz w:val="22"/>
          <w:szCs w:val="22"/>
          <w:bdr w:val="none" w:sz="0" w:space="0" w:color="auto" w:frame="1"/>
        </w:rPr>
        <w:tab/>
      </w:r>
      <w:r w:rsidRPr="003D49DA">
        <w:rPr>
          <w:sz w:val="22"/>
          <w:szCs w:val="22"/>
          <w:bdr w:val="none" w:sz="0" w:space="0" w:color="auto" w:frame="1"/>
        </w:rPr>
        <w:tab/>
        <w:t>– Центральная Азия;</w:t>
      </w:r>
    </w:p>
    <w:p w:rsidR="00D13D00" w:rsidRPr="003D49DA" w:rsidRDefault="00D13D00" w:rsidP="00D111A1">
      <w:pPr>
        <w:spacing w:line="312" w:lineRule="auto"/>
        <w:ind w:left="360"/>
        <w:rPr>
          <w:sz w:val="22"/>
          <w:szCs w:val="22"/>
          <w:bdr w:val="none" w:sz="0" w:space="0" w:color="auto" w:frame="1"/>
        </w:rPr>
      </w:pPr>
      <w:r w:rsidRPr="003D49DA">
        <w:rPr>
          <w:sz w:val="22"/>
          <w:szCs w:val="22"/>
          <w:bdr w:val="none" w:sz="0" w:space="0" w:color="auto" w:frame="1"/>
        </w:rPr>
        <w:t>ЧАЗ</w:t>
      </w:r>
      <w:r w:rsidRPr="003D49DA">
        <w:rPr>
          <w:sz w:val="22"/>
          <w:szCs w:val="22"/>
          <w:bdr w:val="none" w:sz="0" w:space="0" w:color="auto" w:frame="1"/>
        </w:rPr>
        <w:tab/>
      </w:r>
      <w:r w:rsidRPr="003D49DA">
        <w:rPr>
          <w:sz w:val="22"/>
          <w:szCs w:val="22"/>
          <w:bdr w:val="none" w:sz="0" w:space="0" w:color="auto" w:frame="1"/>
        </w:rPr>
        <w:tab/>
        <w:t>– частное агентство занятости;</w:t>
      </w:r>
    </w:p>
    <w:p w:rsidR="00D13D00" w:rsidRPr="003D49DA" w:rsidRDefault="00D13D00" w:rsidP="00D111A1">
      <w:pPr>
        <w:pStyle w:val="a3"/>
        <w:spacing w:line="276" w:lineRule="auto"/>
      </w:pPr>
    </w:p>
    <w:p w:rsidR="00D13D00" w:rsidRPr="003D49DA" w:rsidRDefault="00D13D00" w:rsidP="00D111A1">
      <w:pPr>
        <w:pStyle w:val="a3"/>
        <w:spacing w:line="276" w:lineRule="auto"/>
      </w:pPr>
    </w:p>
    <w:p w:rsidR="00D13D00" w:rsidRPr="003D49DA" w:rsidRDefault="00D13D00" w:rsidP="00D111A1">
      <w:pPr>
        <w:pStyle w:val="1"/>
        <w:pageBreakBefore/>
        <w:spacing w:line="276" w:lineRule="auto"/>
        <w:ind w:left="357"/>
        <w:rPr>
          <w:rFonts w:cs="Times New Roman"/>
        </w:rPr>
      </w:pPr>
      <w:bookmarkStart w:id="3" w:name="_Toc443051927"/>
      <w:r w:rsidRPr="003D49DA">
        <w:lastRenderedPageBreak/>
        <w:t>ГЛОССАРИЙ</w:t>
      </w:r>
      <w:bookmarkEnd w:id="3"/>
    </w:p>
    <w:p w:rsidR="00D13D00" w:rsidRPr="003D49DA" w:rsidRDefault="00D13D00" w:rsidP="00D111A1">
      <w:pPr>
        <w:spacing w:before="240" w:line="288" w:lineRule="auto"/>
        <w:ind w:left="360"/>
        <w:rPr>
          <w:b/>
          <w:bCs/>
          <w:i/>
          <w:iCs/>
          <w:sz w:val="22"/>
          <w:szCs w:val="22"/>
        </w:rPr>
      </w:pPr>
      <w:r w:rsidRPr="003D49DA">
        <w:rPr>
          <w:b/>
          <w:bCs/>
          <w:i/>
          <w:iCs/>
          <w:sz w:val="22"/>
          <w:szCs w:val="22"/>
          <w:shd w:val="clear" w:color="auto" w:fill="FFFFFF"/>
        </w:rPr>
        <w:t>Беженец</w:t>
      </w:r>
      <w:r w:rsidRPr="003D49DA">
        <w:rPr>
          <w:sz w:val="22"/>
          <w:szCs w:val="22"/>
          <w:shd w:val="clear" w:color="auto" w:fill="FFFFFF"/>
        </w:rPr>
        <w:t> </w:t>
      </w:r>
      <w:r w:rsidRPr="003D49DA">
        <w:rPr>
          <w:i/>
          <w:iCs/>
          <w:sz w:val="22"/>
          <w:szCs w:val="22"/>
          <w:shd w:val="clear" w:color="auto" w:fill="FFFFFF"/>
        </w:rPr>
        <w:t>(Закон КР «О беженцах»)</w:t>
      </w:r>
      <w:r w:rsidRPr="003D49DA">
        <w:rPr>
          <w:sz w:val="22"/>
          <w:szCs w:val="22"/>
          <w:shd w:val="clear" w:color="auto" w:fill="FFFFFF"/>
        </w:rPr>
        <w:t xml:space="preserve"> — </w:t>
      </w:r>
      <w:r w:rsidRPr="003D49DA">
        <w:rPr>
          <w:sz w:val="22"/>
          <w:szCs w:val="22"/>
        </w:rPr>
        <w:t>лицо, не являющееся гражданином Кыргызской Республики и ходатайствующее перед Кыргызской Республикой о признании себя беженцем, которое вынуждено покинуть место своего постоянного проживания на территории другого государства в силу обоснованных опасений стать жертвой преследований по признаку расы, религии, национальности, политических убеждений, принадлежности к конкретной социальной группе, а также реальной опасности подвергнуться преследованию в вооруженных и межнациональных конфликтах и которое не может, в силу таких опасений, или не желает воспользоваться защитой своей страны.</w:t>
      </w:r>
    </w:p>
    <w:p w:rsidR="00D13D00" w:rsidRPr="003D49DA" w:rsidRDefault="00D13D00" w:rsidP="00D111A1">
      <w:pPr>
        <w:spacing w:line="288" w:lineRule="auto"/>
        <w:ind w:left="360"/>
        <w:rPr>
          <w:b/>
          <w:bCs/>
          <w:i/>
          <w:iCs/>
          <w:sz w:val="22"/>
          <w:szCs w:val="22"/>
        </w:rPr>
      </w:pPr>
      <w:r w:rsidRPr="003D49DA">
        <w:rPr>
          <w:b/>
          <w:bCs/>
          <w:i/>
          <w:iCs/>
          <w:sz w:val="22"/>
          <w:szCs w:val="22"/>
        </w:rPr>
        <w:t xml:space="preserve">Визовый режим - </w:t>
      </w:r>
      <w:r w:rsidRPr="003D49DA">
        <w:rPr>
          <w:sz w:val="22"/>
          <w:szCs w:val="22"/>
        </w:rPr>
        <w:t>режим, при котором граждане иностранного государства имеют право въезжать, выезжать, следовать транзитом, передвигаться и пребывать на территории Кыргызской Республики на основании действительной визы, порядок получения которой устанавливается законодательством Кыргызской Республики.</w:t>
      </w:r>
    </w:p>
    <w:p w:rsidR="00D13D00" w:rsidRPr="003D49DA" w:rsidRDefault="00D13D00" w:rsidP="00D111A1">
      <w:pPr>
        <w:spacing w:line="288" w:lineRule="auto"/>
        <w:ind w:left="360"/>
        <w:rPr>
          <w:sz w:val="22"/>
          <w:szCs w:val="22"/>
        </w:rPr>
      </w:pPr>
      <w:r w:rsidRPr="003D49DA">
        <w:rPr>
          <w:b/>
          <w:bCs/>
          <w:i/>
          <w:iCs/>
          <w:sz w:val="22"/>
          <w:szCs w:val="22"/>
        </w:rPr>
        <w:t>Внешняя миграция</w:t>
      </w:r>
      <w:r w:rsidRPr="003D49DA">
        <w:rPr>
          <w:sz w:val="22"/>
          <w:szCs w:val="22"/>
        </w:rPr>
        <w:t xml:space="preserve"> - перемещение физических лиц на территорию Кыргызской Республики или за пределы Кыргызской Республики.</w:t>
      </w:r>
    </w:p>
    <w:p w:rsidR="00D13D00" w:rsidRPr="003D49DA" w:rsidRDefault="00D13D00" w:rsidP="00D111A1">
      <w:pPr>
        <w:spacing w:line="288" w:lineRule="auto"/>
        <w:ind w:left="360"/>
        <w:rPr>
          <w:sz w:val="22"/>
          <w:szCs w:val="22"/>
          <w:shd w:val="clear" w:color="auto" w:fill="FFFFFF"/>
        </w:rPr>
      </w:pPr>
      <w:r w:rsidRPr="003D49DA">
        <w:rPr>
          <w:b/>
          <w:bCs/>
          <w:i/>
          <w:iCs/>
          <w:sz w:val="22"/>
          <w:szCs w:val="22"/>
        </w:rPr>
        <w:t xml:space="preserve">Внутренний валовой продукт (ВВП) - </w:t>
      </w:r>
      <w:r w:rsidRPr="003D49DA">
        <w:rPr>
          <w:sz w:val="22"/>
          <w:szCs w:val="22"/>
          <w:shd w:val="clear" w:color="auto" w:fill="FFFFFF"/>
        </w:rPr>
        <w:t>макроэкономический показатель, выражающий стоимость всех конечных продуктов (товаров и услуг), произведенных в стране в течение определенного периода (обычно — года, но подсчитывается ВВП и поквартально, и помесячно).</w:t>
      </w:r>
    </w:p>
    <w:p w:rsidR="00D13D00" w:rsidRPr="003D49DA" w:rsidRDefault="00D13D00" w:rsidP="00D111A1">
      <w:pPr>
        <w:spacing w:line="288" w:lineRule="auto"/>
        <w:ind w:left="360"/>
        <w:rPr>
          <w:sz w:val="22"/>
          <w:szCs w:val="22"/>
        </w:rPr>
      </w:pPr>
      <w:r w:rsidRPr="003D49DA">
        <w:rPr>
          <w:b/>
          <w:bCs/>
          <w:i/>
          <w:iCs/>
          <w:sz w:val="22"/>
          <w:szCs w:val="22"/>
        </w:rPr>
        <w:t>Внутренняя миграция</w:t>
      </w:r>
      <w:r w:rsidRPr="003D49DA">
        <w:rPr>
          <w:sz w:val="22"/>
          <w:szCs w:val="22"/>
        </w:rPr>
        <w:t xml:space="preserve"> – перемещение граждан Кыргызской Республики по различным причинам в пределах Кыргызской Республики в целях постоянного или временного изменения места жительства.</w:t>
      </w:r>
    </w:p>
    <w:p w:rsidR="00D13D00" w:rsidRPr="003D49DA" w:rsidRDefault="00D13D00" w:rsidP="00D111A1">
      <w:pPr>
        <w:spacing w:line="288" w:lineRule="auto"/>
        <w:ind w:left="360"/>
        <w:rPr>
          <w:sz w:val="22"/>
          <w:szCs w:val="22"/>
        </w:rPr>
      </w:pPr>
      <w:r w:rsidRPr="003D49DA">
        <w:rPr>
          <w:b/>
          <w:bCs/>
          <w:i/>
          <w:iCs/>
          <w:sz w:val="22"/>
          <w:szCs w:val="22"/>
        </w:rPr>
        <w:t>Всеобщая декларация прав человека</w:t>
      </w:r>
      <w:r w:rsidRPr="003D49DA">
        <w:rPr>
          <w:sz w:val="22"/>
          <w:szCs w:val="22"/>
        </w:rPr>
        <w:t xml:space="preserve"> — рекомендованный для всех стран-членов ООН документ, принятый на третьей сессии Генеральной Ассамблеи ООН резолюцией 217А (III) от 10.12.1948г. Текст Декларации был переведен на 375 языков и диалектов и является первым глобальным определением прав, которыми обладают все люди.</w:t>
      </w:r>
    </w:p>
    <w:p w:rsidR="00D13D00" w:rsidRPr="003D49DA" w:rsidRDefault="00D13D00" w:rsidP="00D111A1">
      <w:pPr>
        <w:spacing w:line="288" w:lineRule="auto"/>
        <w:ind w:left="360"/>
        <w:rPr>
          <w:sz w:val="22"/>
          <w:szCs w:val="22"/>
        </w:rPr>
      </w:pPr>
      <w:r w:rsidRPr="003D49DA">
        <w:rPr>
          <w:b/>
          <w:bCs/>
          <w:i/>
          <w:iCs/>
          <w:sz w:val="22"/>
          <w:szCs w:val="22"/>
        </w:rPr>
        <w:t>Вынужденная миграция -</w:t>
      </w:r>
      <w:r w:rsidRPr="003D49DA">
        <w:rPr>
          <w:sz w:val="22"/>
          <w:szCs w:val="22"/>
        </w:rPr>
        <w:t xml:space="preserve"> перемещение граждан в пределах Кыргызской Республики в силу обстоятельств, представляющих угрозу для их жизни, здоровья и безопасности, таких, как вооруженный конфликт, массовые беспорядки, стихийное бедствие, резкое ухудшение окружающей среды, катастрофа экологического и техногенного характера и другие аварии и катастрофы, вызванные деятельностью человека.</w:t>
      </w:r>
    </w:p>
    <w:p w:rsidR="00D13D00" w:rsidRPr="003D49DA" w:rsidRDefault="00D13D00" w:rsidP="00D111A1">
      <w:pPr>
        <w:spacing w:line="288" w:lineRule="auto"/>
        <w:ind w:left="360"/>
        <w:rPr>
          <w:sz w:val="22"/>
          <w:szCs w:val="22"/>
        </w:rPr>
      </w:pPr>
      <w:r w:rsidRPr="003D49DA">
        <w:rPr>
          <w:b/>
          <w:bCs/>
          <w:i/>
          <w:iCs/>
          <w:sz w:val="22"/>
          <w:szCs w:val="22"/>
        </w:rPr>
        <w:t>Ге́ндерное равенство</w:t>
      </w:r>
      <w:r w:rsidRPr="003D49DA">
        <w:rPr>
          <w:sz w:val="22"/>
          <w:szCs w:val="22"/>
        </w:rPr>
        <w:t xml:space="preserve"> — концепция, подразумевающая собой достижение равенства в правах между мужчинами и женщинами в семейных и других, в том числе трудовых отношениях.</w:t>
      </w:r>
    </w:p>
    <w:p w:rsidR="00D13D00" w:rsidRPr="003D49DA" w:rsidRDefault="00D13D00" w:rsidP="00D111A1">
      <w:pPr>
        <w:spacing w:line="288" w:lineRule="auto"/>
        <w:ind w:left="360"/>
        <w:rPr>
          <w:sz w:val="22"/>
          <w:szCs w:val="22"/>
        </w:rPr>
      </w:pPr>
      <w:r w:rsidRPr="003D49DA">
        <w:rPr>
          <w:b/>
          <w:bCs/>
          <w:i/>
          <w:iCs/>
          <w:sz w:val="22"/>
          <w:szCs w:val="22"/>
        </w:rPr>
        <w:t xml:space="preserve">Государство происхождения </w:t>
      </w:r>
      <w:r w:rsidRPr="003D49DA">
        <w:rPr>
          <w:sz w:val="22"/>
          <w:szCs w:val="22"/>
        </w:rPr>
        <w:t>– государство, гражданином которого является соответствующее лицо.</w:t>
      </w:r>
    </w:p>
    <w:p w:rsidR="00D13D00" w:rsidRPr="003D49DA" w:rsidRDefault="00D13D00" w:rsidP="00D111A1">
      <w:pPr>
        <w:spacing w:line="288" w:lineRule="auto"/>
        <w:ind w:left="360"/>
        <w:rPr>
          <w:sz w:val="22"/>
          <w:szCs w:val="22"/>
        </w:rPr>
      </w:pPr>
      <w:r w:rsidRPr="003D49DA">
        <w:rPr>
          <w:b/>
          <w:bCs/>
          <w:i/>
          <w:iCs/>
          <w:sz w:val="22"/>
          <w:szCs w:val="22"/>
        </w:rPr>
        <w:t>Государство трудоустройства (устройства по найму)</w:t>
      </w:r>
      <w:r w:rsidRPr="003D49DA">
        <w:rPr>
          <w:sz w:val="22"/>
          <w:szCs w:val="22"/>
        </w:rPr>
        <w:t xml:space="preserve"> - государство, в котором трудящийся-мигрант занимается трудовой деятельностью.</w:t>
      </w:r>
    </w:p>
    <w:p w:rsidR="00D13D00" w:rsidRPr="003D49DA" w:rsidRDefault="00D13D00" w:rsidP="00D111A1">
      <w:pPr>
        <w:spacing w:line="288" w:lineRule="auto"/>
        <w:ind w:left="360"/>
        <w:rPr>
          <w:b/>
          <w:bCs/>
          <w:i/>
          <w:iCs/>
          <w:sz w:val="22"/>
          <w:szCs w:val="22"/>
        </w:rPr>
      </w:pPr>
      <w:r w:rsidRPr="003D49DA">
        <w:rPr>
          <w:b/>
          <w:bCs/>
          <w:i/>
          <w:iCs/>
          <w:sz w:val="22"/>
          <w:szCs w:val="22"/>
        </w:rPr>
        <w:t xml:space="preserve">Гражданин - </w:t>
      </w:r>
      <w:r w:rsidRPr="003D49DA">
        <w:rPr>
          <w:sz w:val="22"/>
          <w:szCs w:val="22"/>
          <w:shd w:val="clear" w:color="auto" w:fill="FFFFFF"/>
        </w:rPr>
        <w:t>лицо, принадлежащее на правовой основе к определенному государству.</w:t>
      </w:r>
    </w:p>
    <w:p w:rsidR="00D13D00" w:rsidRPr="003D49DA" w:rsidRDefault="00D13D00" w:rsidP="00D111A1">
      <w:pPr>
        <w:spacing w:line="288" w:lineRule="auto"/>
        <w:ind w:left="360"/>
        <w:rPr>
          <w:sz w:val="22"/>
          <w:szCs w:val="22"/>
          <w:shd w:val="clear" w:color="auto" w:fill="FFFFFF"/>
        </w:rPr>
      </w:pPr>
      <w:r w:rsidRPr="003D49DA">
        <w:rPr>
          <w:b/>
          <w:bCs/>
          <w:i/>
          <w:iCs/>
          <w:sz w:val="22"/>
          <w:szCs w:val="22"/>
        </w:rPr>
        <w:t xml:space="preserve">Гражданство - </w:t>
      </w:r>
      <w:r w:rsidRPr="003D49DA">
        <w:rPr>
          <w:sz w:val="22"/>
          <w:szCs w:val="22"/>
          <w:shd w:val="clear" w:color="auto" w:fill="FFFFFF"/>
        </w:rPr>
        <w:t>устойчивая правовая связь лица с конкретным государством.</w:t>
      </w:r>
    </w:p>
    <w:p w:rsidR="00D13D00" w:rsidRPr="003D49DA" w:rsidRDefault="00D13D00" w:rsidP="00D111A1">
      <w:pPr>
        <w:spacing w:line="288" w:lineRule="auto"/>
        <w:ind w:left="360"/>
        <w:rPr>
          <w:sz w:val="22"/>
          <w:szCs w:val="22"/>
        </w:rPr>
      </w:pPr>
      <w:r w:rsidRPr="003D49DA">
        <w:rPr>
          <w:b/>
          <w:bCs/>
          <w:i/>
          <w:iCs/>
          <w:sz w:val="22"/>
          <w:szCs w:val="22"/>
        </w:rPr>
        <w:t xml:space="preserve">Гражданское общество – </w:t>
      </w:r>
      <w:r w:rsidRPr="003D49DA">
        <w:rPr>
          <w:sz w:val="22"/>
          <w:szCs w:val="22"/>
        </w:rPr>
        <w:t>неконтролируемые государством организованные структуры населения (бизнес, политические партии, общественные организации и т.д.) которые выражают различные интересы и потребности граждан.</w:t>
      </w:r>
    </w:p>
    <w:p w:rsidR="00D13D00" w:rsidRPr="003D49DA" w:rsidRDefault="00D13D00" w:rsidP="00D111A1">
      <w:pPr>
        <w:spacing w:line="288" w:lineRule="auto"/>
        <w:ind w:left="360"/>
        <w:rPr>
          <w:sz w:val="22"/>
          <w:szCs w:val="22"/>
        </w:rPr>
      </w:pPr>
      <w:r w:rsidRPr="003D49DA">
        <w:rPr>
          <w:b/>
          <w:bCs/>
          <w:i/>
          <w:iCs/>
          <w:sz w:val="22"/>
          <w:szCs w:val="22"/>
        </w:rPr>
        <w:t>Депортация</w:t>
      </w:r>
      <w:r w:rsidRPr="003D49DA">
        <w:rPr>
          <w:sz w:val="22"/>
          <w:szCs w:val="22"/>
        </w:rPr>
        <w:t xml:space="preserve"> – высылка из страны в другое государство, обычно под конвоем, как мера уголовного или административного наказания: ссылка, насильственное переселение отдельных лиц, групп, народов за пределы государства или отдельного региона. Депортация нередко применяется в отношении иностранных граждан или лиц без гражданства, незаконно въехавших в то или другое государство.</w:t>
      </w:r>
    </w:p>
    <w:p w:rsidR="00D13D00" w:rsidRPr="003D49DA" w:rsidRDefault="00D13D00" w:rsidP="00D111A1">
      <w:pPr>
        <w:spacing w:line="288" w:lineRule="auto"/>
        <w:ind w:left="360"/>
        <w:rPr>
          <w:b/>
          <w:bCs/>
          <w:i/>
          <w:iCs/>
          <w:sz w:val="22"/>
          <w:szCs w:val="22"/>
          <w:shd w:val="clear" w:color="auto" w:fill="FFFFFF"/>
        </w:rPr>
      </w:pPr>
      <w:r w:rsidRPr="003D49DA">
        <w:rPr>
          <w:b/>
          <w:bCs/>
          <w:i/>
          <w:iCs/>
          <w:sz w:val="22"/>
          <w:szCs w:val="22"/>
          <w:shd w:val="clear" w:color="auto" w:fill="FFFFFF"/>
        </w:rPr>
        <w:lastRenderedPageBreak/>
        <w:t xml:space="preserve">Демография - </w:t>
      </w:r>
      <w:r w:rsidRPr="003D49DA">
        <w:rPr>
          <w:sz w:val="22"/>
          <w:szCs w:val="22"/>
          <w:shd w:val="clear" w:color="auto" w:fill="FFFFFF"/>
        </w:rPr>
        <w:t xml:space="preserve">наука о народонаселении, изменении численности населения, рождаемости и смертности, миграции, национальном составе, географическом распределении. </w:t>
      </w:r>
    </w:p>
    <w:p w:rsidR="00D13D00" w:rsidRPr="003D49DA" w:rsidRDefault="00D13D00" w:rsidP="00D111A1">
      <w:pPr>
        <w:spacing w:line="288" w:lineRule="auto"/>
        <w:ind w:left="360"/>
        <w:rPr>
          <w:sz w:val="22"/>
          <w:szCs w:val="22"/>
          <w:shd w:val="clear" w:color="auto" w:fill="FFFFFF"/>
        </w:rPr>
      </w:pPr>
      <w:r w:rsidRPr="003D49DA">
        <w:rPr>
          <w:b/>
          <w:bCs/>
          <w:i/>
          <w:iCs/>
          <w:sz w:val="22"/>
          <w:szCs w:val="22"/>
          <w:shd w:val="clear" w:color="auto" w:fill="FFFFFF"/>
        </w:rPr>
        <w:t xml:space="preserve">Демографические процессы - </w:t>
      </w:r>
      <w:r w:rsidRPr="003D49DA">
        <w:rPr>
          <w:sz w:val="22"/>
          <w:szCs w:val="22"/>
          <w:shd w:val="clear" w:color="auto" w:fill="FFFFFF"/>
        </w:rPr>
        <w:t>совокупность событий, отражающих развитие во времени и пространстве какого-либо явления, непосредственно влияющего на воспроизводство населения, изменение его численности и половозрастного состава.</w:t>
      </w:r>
    </w:p>
    <w:p w:rsidR="00D13D00" w:rsidRPr="003D49DA" w:rsidRDefault="00D13D00" w:rsidP="00D111A1">
      <w:pPr>
        <w:spacing w:line="288" w:lineRule="auto"/>
        <w:ind w:left="360"/>
        <w:rPr>
          <w:sz w:val="22"/>
          <w:szCs w:val="22"/>
          <w:shd w:val="clear" w:color="auto" w:fill="FFFFFF"/>
        </w:rPr>
      </w:pPr>
      <w:r w:rsidRPr="003D49DA">
        <w:rPr>
          <w:b/>
          <w:bCs/>
          <w:i/>
          <w:iCs/>
          <w:sz w:val="22"/>
          <w:szCs w:val="22"/>
          <w:shd w:val="clear" w:color="auto" w:fill="FFFFFF"/>
        </w:rPr>
        <w:t xml:space="preserve">Диаспора - </w:t>
      </w:r>
      <w:r w:rsidRPr="003D49DA">
        <w:rPr>
          <w:sz w:val="22"/>
          <w:szCs w:val="22"/>
          <w:shd w:val="clear" w:color="auto" w:fill="FFFFFF"/>
        </w:rPr>
        <w:t>часть народа (этническая общность), живущая вне страны своего происхождения, своей исторической родины.</w:t>
      </w:r>
    </w:p>
    <w:p w:rsidR="00D13D00" w:rsidRPr="003D49DA" w:rsidRDefault="00D13D00" w:rsidP="00D111A1">
      <w:pPr>
        <w:spacing w:line="288" w:lineRule="auto"/>
        <w:ind w:left="360"/>
        <w:rPr>
          <w:sz w:val="22"/>
          <w:szCs w:val="22"/>
          <w:shd w:val="clear" w:color="auto" w:fill="FFFFFF"/>
        </w:rPr>
      </w:pPr>
      <w:r w:rsidRPr="003D49DA">
        <w:rPr>
          <w:b/>
          <w:bCs/>
          <w:i/>
          <w:iCs/>
          <w:sz w:val="22"/>
          <w:szCs w:val="22"/>
          <w:shd w:val="clear" w:color="auto" w:fill="FFFFFF"/>
        </w:rPr>
        <w:t xml:space="preserve">Дискриминация - </w:t>
      </w:r>
      <w:r w:rsidRPr="003D49DA">
        <w:rPr>
          <w:sz w:val="22"/>
          <w:szCs w:val="22"/>
          <w:shd w:val="clear" w:color="auto" w:fill="FFFFFF"/>
        </w:rPr>
        <w:t>лишение отдельных лиц, групп или целых сообществ равных социальных, политических или экономических прав; преследование по причине этнического происхождения, национальности, мировоззрения или других социальных факторов.</w:t>
      </w:r>
    </w:p>
    <w:p w:rsidR="00D13D00" w:rsidRPr="003D49DA" w:rsidRDefault="00D13D00" w:rsidP="00D111A1">
      <w:pPr>
        <w:spacing w:line="288" w:lineRule="auto"/>
        <w:ind w:left="360"/>
        <w:rPr>
          <w:sz w:val="22"/>
          <w:szCs w:val="22"/>
          <w:shd w:val="clear" w:color="auto" w:fill="FFFFFF"/>
        </w:rPr>
      </w:pPr>
      <w:r w:rsidRPr="003D49DA">
        <w:rPr>
          <w:b/>
          <w:bCs/>
          <w:i/>
          <w:iCs/>
          <w:sz w:val="22"/>
          <w:szCs w:val="22"/>
          <w:shd w:val="clear" w:color="auto" w:fill="FFFFFF"/>
        </w:rPr>
        <w:t>Достойный труд</w:t>
      </w:r>
      <w:r w:rsidRPr="003D49DA">
        <w:rPr>
          <w:sz w:val="22"/>
          <w:szCs w:val="22"/>
          <w:shd w:val="clear" w:color="auto" w:fill="FFFFFF"/>
        </w:rPr>
        <w:t xml:space="preserve"> – эффективный труд в безопасных условиях, дающий работнику удовлетворение, возможность в полной мере проявить свои способности, навыки и мастерство, труд с достойной оплатой и справедливым распределением плодов прогресса.</w:t>
      </w:r>
    </w:p>
    <w:p w:rsidR="00D13D00" w:rsidRPr="003D49DA" w:rsidRDefault="00D13D00" w:rsidP="00D111A1">
      <w:pPr>
        <w:spacing w:line="288" w:lineRule="auto"/>
        <w:ind w:left="360"/>
        <w:rPr>
          <w:sz w:val="22"/>
          <w:szCs w:val="22"/>
          <w:shd w:val="clear" w:color="auto" w:fill="FFFFFF"/>
        </w:rPr>
      </w:pPr>
      <w:r w:rsidRPr="003D49DA">
        <w:rPr>
          <w:b/>
          <w:bCs/>
          <w:i/>
          <w:iCs/>
          <w:sz w:val="22"/>
          <w:szCs w:val="22"/>
          <w:shd w:val="clear" w:color="auto" w:fill="FFFFFF"/>
        </w:rPr>
        <w:t>Евразийский</w:t>
      </w:r>
      <w:r w:rsidRPr="003D49DA">
        <w:rPr>
          <w:rStyle w:val="apple-converted-space"/>
          <w:b/>
          <w:bCs/>
          <w:i/>
          <w:iCs/>
          <w:sz w:val="22"/>
          <w:szCs w:val="22"/>
          <w:shd w:val="clear" w:color="auto" w:fill="FFFFFF"/>
        </w:rPr>
        <w:t> </w:t>
      </w:r>
      <w:r w:rsidRPr="003D49DA">
        <w:rPr>
          <w:b/>
          <w:bCs/>
          <w:i/>
          <w:iCs/>
          <w:sz w:val="22"/>
          <w:szCs w:val="22"/>
          <w:shd w:val="clear" w:color="auto" w:fill="FFFFFF"/>
        </w:rPr>
        <w:t>экономический союз</w:t>
      </w:r>
      <w:r w:rsidRPr="003D49DA">
        <w:rPr>
          <w:rStyle w:val="apple-converted-space"/>
          <w:sz w:val="22"/>
          <w:szCs w:val="22"/>
          <w:shd w:val="clear" w:color="auto" w:fill="FFFFFF"/>
        </w:rPr>
        <w:t> </w:t>
      </w:r>
      <w:r w:rsidRPr="003D49DA">
        <w:rPr>
          <w:b/>
          <w:bCs/>
          <w:i/>
          <w:iCs/>
          <w:sz w:val="22"/>
          <w:szCs w:val="22"/>
          <w:shd w:val="clear" w:color="auto" w:fill="FFFFFF"/>
        </w:rPr>
        <w:t>(ЕАЭС)</w:t>
      </w:r>
      <w:r w:rsidRPr="003D49DA">
        <w:rPr>
          <w:sz w:val="22"/>
          <w:szCs w:val="22"/>
          <w:shd w:val="clear" w:color="auto" w:fill="FFFFFF"/>
        </w:rPr>
        <w:t> —</w:t>
      </w:r>
      <w:r w:rsidRPr="003D49DA">
        <w:rPr>
          <w:rStyle w:val="apple-converted-space"/>
          <w:sz w:val="22"/>
          <w:szCs w:val="22"/>
          <w:shd w:val="clear" w:color="auto" w:fill="FFFFFF"/>
        </w:rPr>
        <w:t> </w:t>
      </w:r>
      <w:r w:rsidRPr="003D49DA">
        <w:rPr>
          <w:sz w:val="22"/>
          <w:szCs w:val="22"/>
          <w:shd w:val="clear" w:color="auto" w:fill="FFFFFF"/>
        </w:rPr>
        <w:t>международное интеграционное экономическое объединение, договор, о создании которого на базе</w:t>
      </w:r>
      <w:r w:rsidRPr="003D49DA">
        <w:rPr>
          <w:rStyle w:val="apple-converted-space"/>
          <w:sz w:val="22"/>
          <w:szCs w:val="22"/>
          <w:shd w:val="clear" w:color="auto" w:fill="FFFFFF"/>
        </w:rPr>
        <w:t> </w:t>
      </w:r>
      <w:r w:rsidRPr="003D49DA">
        <w:rPr>
          <w:sz w:val="22"/>
          <w:szCs w:val="22"/>
          <w:shd w:val="clear" w:color="auto" w:fill="FFFFFF"/>
        </w:rPr>
        <w:t>Таможенного союза ЕврАзЭС</w:t>
      </w:r>
      <w:r w:rsidRPr="003D49DA">
        <w:rPr>
          <w:rStyle w:val="apple-converted-space"/>
          <w:sz w:val="22"/>
          <w:szCs w:val="22"/>
          <w:shd w:val="clear" w:color="auto" w:fill="FFFFFF"/>
        </w:rPr>
        <w:t> </w:t>
      </w:r>
      <w:r w:rsidRPr="003D49DA">
        <w:rPr>
          <w:sz w:val="22"/>
          <w:szCs w:val="22"/>
          <w:shd w:val="clear" w:color="auto" w:fill="FFFFFF"/>
        </w:rPr>
        <w:t>подписан</w:t>
      </w:r>
      <w:r w:rsidRPr="003D49DA">
        <w:rPr>
          <w:rStyle w:val="apple-converted-space"/>
          <w:sz w:val="22"/>
          <w:szCs w:val="22"/>
          <w:shd w:val="clear" w:color="auto" w:fill="FFFFFF"/>
        </w:rPr>
        <w:t> </w:t>
      </w:r>
      <w:r w:rsidRPr="003D49DA">
        <w:rPr>
          <w:sz w:val="22"/>
          <w:szCs w:val="22"/>
          <w:shd w:val="clear" w:color="auto" w:fill="FFFFFF"/>
        </w:rPr>
        <w:t>29 мая 2014г. (</w:t>
      </w:r>
      <w:r w:rsidRPr="003D49DA">
        <w:rPr>
          <w:sz w:val="22"/>
          <w:szCs w:val="22"/>
        </w:rPr>
        <w:t>вступит в силу с 1 января 2015 года</w:t>
      </w:r>
      <w:r w:rsidRPr="003D49DA">
        <w:rPr>
          <w:sz w:val="22"/>
          <w:szCs w:val="22"/>
          <w:shd w:val="clear" w:color="auto" w:fill="FFFFFF"/>
        </w:rPr>
        <w:t>). В состав союза входят</w:t>
      </w:r>
      <w:r w:rsidRPr="003D49DA">
        <w:rPr>
          <w:rStyle w:val="apple-converted-space"/>
          <w:sz w:val="22"/>
          <w:szCs w:val="22"/>
          <w:shd w:val="clear" w:color="auto" w:fill="FFFFFF"/>
        </w:rPr>
        <w:t> </w:t>
      </w:r>
      <w:r w:rsidRPr="003D49DA">
        <w:rPr>
          <w:sz w:val="22"/>
          <w:szCs w:val="22"/>
          <w:shd w:val="clear" w:color="auto" w:fill="FFFFFF"/>
        </w:rPr>
        <w:t>Россия,</w:t>
      </w:r>
      <w:r w:rsidRPr="003D49DA">
        <w:rPr>
          <w:rStyle w:val="apple-converted-space"/>
          <w:sz w:val="22"/>
          <w:szCs w:val="22"/>
          <w:shd w:val="clear" w:color="auto" w:fill="FFFFFF"/>
        </w:rPr>
        <w:t> </w:t>
      </w:r>
      <w:r w:rsidRPr="003D49DA">
        <w:rPr>
          <w:sz w:val="22"/>
          <w:szCs w:val="22"/>
          <w:shd w:val="clear" w:color="auto" w:fill="FFFFFF"/>
        </w:rPr>
        <w:t>Казахстан,</w:t>
      </w:r>
      <w:r w:rsidRPr="003D49DA">
        <w:rPr>
          <w:rStyle w:val="apple-converted-space"/>
          <w:sz w:val="22"/>
          <w:szCs w:val="22"/>
          <w:shd w:val="clear" w:color="auto" w:fill="FFFFFF"/>
        </w:rPr>
        <w:t> </w:t>
      </w:r>
      <w:r w:rsidRPr="003D49DA">
        <w:rPr>
          <w:sz w:val="22"/>
          <w:szCs w:val="22"/>
          <w:shd w:val="clear" w:color="auto" w:fill="FFFFFF"/>
        </w:rPr>
        <w:t>Белоруссия</w:t>
      </w:r>
      <w:r w:rsidRPr="003D49DA">
        <w:rPr>
          <w:rStyle w:val="apple-converted-space"/>
          <w:sz w:val="22"/>
          <w:szCs w:val="22"/>
          <w:shd w:val="clear" w:color="auto" w:fill="FFFFFF"/>
        </w:rPr>
        <w:t> </w:t>
      </w:r>
      <w:r w:rsidRPr="003D49DA">
        <w:rPr>
          <w:sz w:val="22"/>
          <w:szCs w:val="22"/>
          <w:shd w:val="clear" w:color="auto" w:fill="FFFFFF"/>
        </w:rPr>
        <w:t>и</w:t>
      </w:r>
      <w:r w:rsidRPr="003D49DA">
        <w:rPr>
          <w:rStyle w:val="apple-converted-space"/>
          <w:sz w:val="22"/>
          <w:szCs w:val="22"/>
          <w:shd w:val="clear" w:color="auto" w:fill="FFFFFF"/>
        </w:rPr>
        <w:t> </w:t>
      </w:r>
      <w:r w:rsidRPr="003D49DA">
        <w:rPr>
          <w:sz w:val="22"/>
          <w:szCs w:val="22"/>
          <w:shd w:val="clear" w:color="auto" w:fill="FFFFFF"/>
        </w:rPr>
        <w:t>Армения. До конца 2014 года к ЕАЭС планирует присоединиться</w:t>
      </w:r>
      <w:r w:rsidRPr="003D49DA">
        <w:rPr>
          <w:rStyle w:val="apple-converted-space"/>
          <w:sz w:val="22"/>
          <w:szCs w:val="22"/>
          <w:shd w:val="clear" w:color="auto" w:fill="FFFFFF"/>
        </w:rPr>
        <w:t> </w:t>
      </w:r>
      <w:r w:rsidRPr="003D49DA">
        <w:rPr>
          <w:sz w:val="22"/>
          <w:szCs w:val="22"/>
        </w:rPr>
        <w:t>Кыргызстан</w:t>
      </w:r>
      <w:r w:rsidRPr="003D49DA">
        <w:rPr>
          <w:sz w:val="22"/>
          <w:szCs w:val="22"/>
          <w:shd w:val="clear" w:color="auto" w:fill="FFFFFF"/>
        </w:rPr>
        <w:t>.</w:t>
      </w:r>
    </w:p>
    <w:p w:rsidR="00D13D00" w:rsidRPr="003D49DA" w:rsidRDefault="00D13D00" w:rsidP="00D111A1">
      <w:pPr>
        <w:spacing w:line="288" w:lineRule="auto"/>
        <w:ind w:left="360"/>
        <w:rPr>
          <w:sz w:val="22"/>
          <w:szCs w:val="22"/>
          <w:shd w:val="clear" w:color="auto" w:fill="FFFFFF"/>
        </w:rPr>
      </w:pPr>
      <w:r w:rsidRPr="003D49DA">
        <w:rPr>
          <w:b/>
          <w:bCs/>
          <w:i/>
          <w:iCs/>
          <w:sz w:val="22"/>
          <w:szCs w:val="22"/>
          <w:shd w:val="clear" w:color="auto" w:fill="FFFFFF"/>
        </w:rPr>
        <w:t>Единое экономическое пространство (ЕЭП)</w:t>
      </w:r>
      <w:r w:rsidRPr="003D49DA">
        <w:rPr>
          <w:sz w:val="22"/>
          <w:szCs w:val="22"/>
          <w:shd w:val="clear" w:color="auto" w:fill="FFFFFF"/>
        </w:rPr>
        <w:t> —</w:t>
      </w:r>
      <w:r w:rsidRPr="003D49DA">
        <w:rPr>
          <w:rStyle w:val="apple-converted-space"/>
          <w:sz w:val="22"/>
          <w:szCs w:val="22"/>
          <w:shd w:val="clear" w:color="auto" w:fill="FFFFFF"/>
        </w:rPr>
        <w:t> </w:t>
      </w:r>
      <w:r w:rsidRPr="003D49DA">
        <w:rPr>
          <w:sz w:val="22"/>
          <w:szCs w:val="22"/>
          <w:shd w:val="clear" w:color="auto" w:fill="FFFFFF"/>
        </w:rPr>
        <w:t>общий рынок, созданный 1 января 2012 года. В общий рынок входят</w:t>
      </w:r>
      <w:r w:rsidRPr="003D49DA">
        <w:rPr>
          <w:rStyle w:val="apple-converted-space"/>
          <w:sz w:val="22"/>
          <w:szCs w:val="22"/>
          <w:shd w:val="clear" w:color="auto" w:fill="FFFFFF"/>
        </w:rPr>
        <w:t> </w:t>
      </w:r>
      <w:r w:rsidRPr="003D49DA">
        <w:rPr>
          <w:sz w:val="22"/>
          <w:szCs w:val="22"/>
          <w:shd w:val="clear" w:color="auto" w:fill="FFFFFF"/>
        </w:rPr>
        <w:t>Белоруссия,</w:t>
      </w:r>
      <w:r w:rsidRPr="003D49DA">
        <w:rPr>
          <w:rStyle w:val="apple-converted-space"/>
          <w:sz w:val="22"/>
          <w:szCs w:val="22"/>
          <w:shd w:val="clear" w:color="auto" w:fill="FFFFFF"/>
        </w:rPr>
        <w:t> </w:t>
      </w:r>
      <w:r w:rsidRPr="003D49DA">
        <w:rPr>
          <w:sz w:val="22"/>
          <w:szCs w:val="22"/>
          <w:shd w:val="clear" w:color="auto" w:fill="FFFFFF"/>
        </w:rPr>
        <w:t>Казахстан</w:t>
      </w:r>
      <w:r w:rsidRPr="003D49DA">
        <w:rPr>
          <w:rStyle w:val="apple-converted-space"/>
          <w:sz w:val="22"/>
          <w:szCs w:val="22"/>
          <w:shd w:val="clear" w:color="auto" w:fill="FFFFFF"/>
        </w:rPr>
        <w:t> </w:t>
      </w:r>
      <w:r w:rsidRPr="003D49DA">
        <w:rPr>
          <w:sz w:val="22"/>
          <w:szCs w:val="22"/>
          <w:shd w:val="clear" w:color="auto" w:fill="FFFFFF"/>
        </w:rPr>
        <w:t>и</w:t>
      </w:r>
      <w:r w:rsidRPr="003D49DA">
        <w:rPr>
          <w:rStyle w:val="apple-converted-space"/>
          <w:sz w:val="22"/>
          <w:szCs w:val="22"/>
          <w:shd w:val="clear" w:color="auto" w:fill="FFFFFF"/>
        </w:rPr>
        <w:t> </w:t>
      </w:r>
      <w:r w:rsidRPr="003D49DA">
        <w:rPr>
          <w:sz w:val="22"/>
          <w:szCs w:val="22"/>
          <w:shd w:val="clear" w:color="auto" w:fill="FFFFFF"/>
        </w:rPr>
        <w:t>Россия, которые ранее 1 июля 2010 года создали</w:t>
      </w:r>
      <w:r w:rsidRPr="003D49DA">
        <w:rPr>
          <w:rStyle w:val="apple-converted-space"/>
          <w:sz w:val="22"/>
          <w:szCs w:val="22"/>
          <w:shd w:val="clear" w:color="auto" w:fill="FFFFFF"/>
        </w:rPr>
        <w:t> </w:t>
      </w:r>
      <w:r w:rsidRPr="003D49DA">
        <w:rPr>
          <w:sz w:val="22"/>
          <w:szCs w:val="22"/>
          <w:shd w:val="clear" w:color="auto" w:fill="FFFFFF"/>
        </w:rPr>
        <w:t>таможенный союз.</w:t>
      </w:r>
    </w:p>
    <w:p w:rsidR="00D13D00" w:rsidRPr="003D49DA" w:rsidRDefault="00D13D00" w:rsidP="00D111A1">
      <w:pPr>
        <w:spacing w:line="288" w:lineRule="auto"/>
        <w:ind w:left="360"/>
        <w:rPr>
          <w:sz w:val="22"/>
          <w:szCs w:val="22"/>
          <w:shd w:val="clear" w:color="auto" w:fill="FFFFFF"/>
        </w:rPr>
      </w:pPr>
      <w:r w:rsidRPr="003D49DA">
        <w:rPr>
          <w:b/>
          <w:bCs/>
          <w:i/>
          <w:iCs/>
          <w:sz w:val="22"/>
          <w:szCs w:val="22"/>
          <w:shd w:val="clear" w:color="auto" w:fill="FFFFFF"/>
        </w:rPr>
        <w:t xml:space="preserve">Иммунитет (политич.) – </w:t>
      </w:r>
      <w:r w:rsidRPr="003D49DA">
        <w:rPr>
          <w:sz w:val="22"/>
          <w:szCs w:val="22"/>
          <w:shd w:val="clear" w:color="auto" w:fill="FFFFFF"/>
        </w:rPr>
        <w:t>освобождение органов или граждан одного государства, находящихся на территории другого государства, от юрисдикции последнего.</w:t>
      </w:r>
    </w:p>
    <w:p w:rsidR="00D13D00" w:rsidRPr="003D49DA" w:rsidRDefault="00D13D00" w:rsidP="00D111A1">
      <w:pPr>
        <w:spacing w:line="288" w:lineRule="auto"/>
        <w:ind w:left="360"/>
        <w:rPr>
          <w:b/>
          <w:bCs/>
          <w:i/>
          <w:iCs/>
          <w:sz w:val="22"/>
          <w:szCs w:val="22"/>
        </w:rPr>
      </w:pPr>
      <w:r w:rsidRPr="003D49DA">
        <w:rPr>
          <w:b/>
          <w:bCs/>
          <w:i/>
          <w:iCs/>
          <w:sz w:val="22"/>
          <w:szCs w:val="22"/>
          <w:shd w:val="clear" w:color="auto" w:fill="FFFFFF"/>
        </w:rPr>
        <w:t>Кайрылма́ны</w:t>
      </w:r>
      <w:r w:rsidRPr="003D49DA">
        <w:rPr>
          <w:rStyle w:val="apple-converted-space"/>
          <w:sz w:val="22"/>
          <w:szCs w:val="22"/>
          <w:shd w:val="clear" w:color="auto" w:fill="FFFFFF"/>
        </w:rPr>
        <w:t> </w:t>
      </w:r>
      <w:r w:rsidRPr="003D49DA">
        <w:rPr>
          <w:sz w:val="22"/>
          <w:szCs w:val="22"/>
          <w:shd w:val="clear" w:color="auto" w:fill="FFFFFF"/>
        </w:rPr>
        <w:t>(</w:t>
      </w:r>
      <w:r w:rsidRPr="003D49DA">
        <w:rPr>
          <w:i/>
          <w:iCs/>
          <w:sz w:val="22"/>
          <w:szCs w:val="22"/>
          <w:shd w:val="clear" w:color="auto" w:fill="FFFFFF"/>
        </w:rPr>
        <w:t>букв. «возвратившиеся»</w:t>
      </w:r>
      <w:r w:rsidRPr="003D49DA">
        <w:rPr>
          <w:sz w:val="22"/>
          <w:szCs w:val="22"/>
          <w:shd w:val="clear" w:color="auto" w:fill="FFFFFF"/>
        </w:rPr>
        <w:t>) — этнические</w:t>
      </w:r>
      <w:r w:rsidRPr="003D49DA">
        <w:rPr>
          <w:rStyle w:val="apple-converted-space"/>
          <w:sz w:val="22"/>
          <w:szCs w:val="22"/>
          <w:shd w:val="clear" w:color="auto" w:fill="FFFFFF"/>
        </w:rPr>
        <w:t> </w:t>
      </w:r>
      <w:r w:rsidRPr="003D49DA">
        <w:rPr>
          <w:sz w:val="22"/>
          <w:szCs w:val="22"/>
          <w:shd w:val="clear" w:color="auto" w:fill="FFFFFF"/>
        </w:rPr>
        <w:t>кыргызы,</w:t>
      </w:r>
      <w:r w:rsidRPr="003D49DA">
        <w:rPr>
          <w:sz w:val="22"/>
          <w:szCs w:val="22"/>
        </w:rPr>
        <w:t xml:space="preserve"> являющиеся иностранными гражданами или лицами без гражданства,</w:t>
      </w:r>
      <w:r w:rsidRPr="003D49DA">
        <w:rPr>
          <w:sz w:val="22"/>
          <w:szCs w:val="22"/>
          <w:shd w:val="clear" w:color="auto" w:fill="FFFFFF"/>
        </w:rPr>
        <w:t xml:space="preserve"> переселившиеся или желающие переселиться на территорию КР. Главным содержанием статуса "кайрылман" является предоставление переселенцам - этническим кыргызам временного легального статуса до приобретения гражданства Кыргызской Республики, что позволяет решить основные задачи по их документированию, регистрации и учету, а также гарантирует реализацию права на труд, образование, свободу передвижения.</w:t>
      </w:r>
    </w:p>
    <w:p w:rsidR="00D13D00" w:rsidRPr="003D49DA" w:rsidRDefault="00D13D00" w:rsidP="00D111A1">
      <w:pPr>
        <w:spacing w:line="288" w:lineRule="auto"/>
        <w:ind w:left="360"/>
        <w:rPr>
          <w:sz w:val="22"/>
          <w:szCs w:val="22"/>
        </w:rPr>
      </w:pPr>
      <w:r w:rsidRPr="003D49DA">
        <w:rPr>
          <w:b/>
          <w:bCs/>
          <w:i/>
          <w:iCs/>
          <w:sz w:val="22"/>
          <w:szCs w:val="22"/>
        </w:rPr>
        <w:t>Квота</w:t>
      </w:r>
      <w:r w:rsidRPr="003D49DA">
        <w:rPr>
          <w:sz w:val="22"/>
          <w:szCs w:val="22"/>
        </w:rPr>
        <w:t xml:space="preserve"> (лат. </w:t>
      </w:r>
      <w:r w:rsidRPr="003D49DA">
        <w:rPr>
          <w:sz w:val="22"/>
          <w:szCs w:val="22"/>
          <w:lang w:val="en-US"/>
        </w:rPr>
        <w:t>quota</w:t>
      </w:r>
      <w:r w:rsidRPr="003D49DA">
        <w:rPr>
          <w:sz w:val="22"/>
          <w:szCs w:val="22"/>
        </w:rPr>
        <w:t>) — норма, доля или часть чего-либо допускаемого в рамках возможных соглашений и договоров. Ограничительные меры называют квотированием.</w:t>
      </w:r>
    </w:p>
    <w:p w:rsidR="00D13D00" w:rsidRPr="003D49DA" w:rsidRDefault="00D13D00" w:rsidP="00D111A1">
      <w:pPr>
        <w:spacing w:line="288" w:lineRule="auto"/>
        <w:ind w:left="360"/>
        <w:rPr>
          <w:sz w:val="22"/>
          <w:szCs w:val="22"/>
        </w:rPr>
      </w:pPr>
      <w:r w:rsidRPr="003D49DA">
        <w:rPr>
          <w:b/>
          <w:bCs/>
          <w:i/>
          <w:iCs/>
          <w:sz w:val="22"/>
          <w:szCs w:val="22"/>
        </w:rPr>
        <w:t>Конвенции МОТ</w:t>
      </w:r>
      <w:r w:rsidRPr="003D49DA">
        <w:rPr>
          <w:sz w:val="22"/>
          <w:szCs w:val="22"/>
        </w:rPr>
        <w:t xml:space="preserve"> - международные соглашения обязательные для ратифицировавших их стран. В случае ратификации конвенции государство принимает необходимые меры к ее реализации на национальном уровне и регулярно представляет в Организацию доклады об эффективности таких мер. В соответствии с Уставом МОТ ратификация государством конвенции не может затрагивать национальные правила, более благоприятные для трудящихся.</w:t>
      </w:r>
    </w:p>
    <w:p w:rsidR="00D13D00" w:rsidRPr="003D49DA" w:rsidRDefault="00D13D00" w:rsidP="00D111A1">
      <w:pPr>
        <w:spacing w:line="288" w:lineRule="auto"/>
        <w:ind w:left="360"/>
        <w:rPr>
          <w:sz w:val="22"/>
          <w:szCs w:val="22"/>
        </w:rPr>
      </w:pPr>
      <w:r w:rsidRPr="003D49DA">
        <w:rPr>
          <w:b/>
          <w:bCs/>
          <w:i/>
          <w:iCs/>
          <w:sz w:val="22"/>
          <w:szCs w:val="22"/>
        </w:rPr>
        <w:t xml:space="preserve">Коррупция - </w:t>
      </w:r>
      <w:r w:rsidRPr="003D49DA">
        <w:rPr>
          <w:sz w:val="22"/>
          <w:szCs w:val="22"/>
        </w:rPr>
        <w:t>общественно опасное явление в сфере политики или государственного управления, выражающееся в умышленном использовании своего служебного статуса для противоправного получения имущественных и неимущественных благ и преимуществ в любой форме, а равно подкуп этих лиц.</w:t>
      </w:r>
    </w:p>
    <w:p w:rsidR="00D13D00" w:rsidRPr="003D49DA" w:rsidRDefault="00D13D00" w:rsidP="00D111A1">
      <w:pPr>
        <w:spacing w:line="288" w:lineRule="auto"/>
        <w:ind w:left="360"/>
        <w:rPr>
          <w:sz w:val="22"/>
          <w:szCs w:val="22"/>
        </w:rPr>
      </w:pPr>
      <w:r w:rsidRPr="003D49DA">
        <w:rPr>
          <w:b/>
          <w:bCs/>
          <w:i/>
          <w:iCs/>
          <w:sz w:val="22"/>
          <w:szCs w:val="22"/>
        </w:rPr>
        <w:t xml:space="preserve">Миграционная политика </w:t>
      </w:r>
      <w:r w:rsidRPr="003D49DA">
        <w:rPr>
          <w:sz w:val="22"/>
          <w:szCs w:val="22"/>
        </w:rPr>
        <w:t>– комплекс законодательных, организационных, экономических мер, направленных на регулирование перемещений внутри страны, а также въезда в страну и выезда из страны населения, и рабочей силы.</w:t>
      </w:r>
    </w:p>
    <w:p w:rsidR="00D13D00" w:rsidRPr="003D49DA" w:rsidRDefault="00D13D00" w:rsidP="00D111A1">
      <w:pPr>
        <w:spacing w:line="288" w:lineRule="auto"/>
        <w:ind w:left="360"/>
        <w:rPr>
          <w:b/>
          <w:bCs/>
          <w:i/>
          <w:iCs/>
          <w:sz w:val="22"/>
          <w:szCs w:val="22"/>
        </w:rPr>
      </w:pPr>
      <w:r w:rsidRPr="003D49DA">
        <w:rPr>
          <w:b/>
          <w:bCs/>
          <w:i/>
          <w:iCs/>
          <w:sz w:val="22"/>
          <w:szCs w:val="22"/>
        </w:rPr>
        <w:t>Место жительства</w:t>
      </w:r>
      <w:r w:rsidRPr="003D49DA">
        <w:rPr>
          <w:sz w:val="22"/>
          <w:szCs w:val="22"/>
        </w:rPr>
        <w:t xml:space="preserve"> — </w:t>
      </w:r>
      <w:r w:rsidRPr="003D49DA">
        <w:rPr>
          <w:sz w:val="22"/>
          <w:szCs w:val="22"/>
          <w:shd w:val="clear" w:color="auto" w:fill="FFFFFF"/>
        </w:rPr>
        <w:t>место, где человек (гражданин) постоянно или преимущественно проживает.</w:t>
      </w:r>
    </w:p>
    <w:p w:rsidR="00D13D00" w:rsidRPr="003D49DA" w:rsidRDefault="00D13D00" w:rsidP="00D111A1">
      <w:pPr>
        <w:spacing w:line="288" w:lineRule="auto"/>
        <w:ind w:left="360"/>
        <w:rPr>
          <w:sz w:val="22"/>
          <w:szCs w:val="22"/>
        </w:rPr>
      </w:pPr>
      <w:r w:rsidRPr="003D49DA">
        <w:rPr>
          <w:b/>
          <w:bCs/>
          <w:i/>
          <w:iCs/>
          <w:sz w:val="22"/>
          <w:szCs w:val="22"/>
        </w:rPr>
        <w:t>Место пребывания</w:t>
      </w:r>
      <w:r w:rsidRPr="003D49DA">
        <w:rPr>
          <w:sz w:val="22"/>
          <w:szCs w:val="22"/>
        </w:rPr>
        <w:t xml:space="preserve"> — </w:t>
      </w:r>
      <w:r w:rsidRPr="003D49DA">
        <w:rPr>
          <w:sz w:val="22"/>
          <w:szCs w:val="22"/>
          <w:shd w:val="clear" w:color="auto" w:fill="FFFFFF"/>
        </w:rPr>
        <w:t>место, где гражданин проживает временно, не являющееся местом жительства</w:t>
      </w:r>
    </w:p>
    <w:p w:rsidR="00D13D00" w:rsidRPr="003D49DA" w:rsidRDefault="00D13D00" w:rsidP="00D111A1">
      <w:pPr>
        <w:spacing w:line="288" w:lineRule="auto"/>
        <w:ind w:left="360"/>
        <w:rPr>
          <w:sz w:val="22"/>
          <w:szCs w:val="22"/>
        </w:rPr>
      </w:pPr>
      <w:r w:rsidRPr="003D49DA">
        <w:rPr>
          <w:b/>
          <w:bCs/>
          <w:i/>
          <w:iCs/>
          <w:sz w:val="22"/>
          <w:szCs w:val="22"/>
        </w:rPr>
        <w:lastRenderedPageBreak/>
        <w:t>Миграционный процесс</w:t>
      </w:r>
      <w:r w:rsidRPr="003D49DA">
        <w:rPr>
          <w:sz w:val="22"/>
          <w:szCs w:val="22"/>
        </w:rPr>
        <w:t xml:space="preserve"> — множество событий, влекущих за собой смену места жительства.</w:t>
      </w:r>
    </w:p>
    <w:p w:rsidR="00D13D00" w:rsidRPr="003D49DA" w:rsidRDefault="00D13D00" w:rsidP="00D111A1">
      <w:pPr>
        <w:spacing w:line="288" w:lineRule="auto"/>
        <w:ind w:left="360"/>
        <w:rPr>
          <w:sz w:val="22"/>
          <w:szCs w:val="22"/>
        </w:rPr>
      </w:pPr>
      <w:r w:rsidRPr="003D49DA">
        <w:rPr>
          <w:b/>
          <w:bCs/>
          <w:i/>
          <w:iCs/>
          <w:sz w:val="22"/>
          <w:szCs w:val="22"/>
        </w:rPr>
        <w:t>Миграционный учёт</w:t>
      </w:r>
      <w:r w:rsidRPr="003D49DA">
        <w:rPr>
          <w:sz w:val="22"/>
          <w:szCs w:val="22"/>
        </w:rPr>
        <w:t xml:space="preserve"> — деятельность по фиксации и обобщению сведений о месте жительства и месте пребывания иностранных граждан и лиц без гражданства и об их перемещениях.</w:t>
      </w:r>
    </w:p>
    <w:p w:rsidR="00D13D00" w:rsidRPr="003D49DA" w:rsidRDefault="00D13D00" w:rsidP="00D111A1">
      <w:pPr>
        <w:spacing w:line="288" w:lineRule="auto"/>
        <w:ind w:left="360"/>
        <w:rPr>
          <w:sz w:val="22"/>
          <w:szCs w:val="22"/>
        </w:rPr>
      </w:pPr>
      <w:r w:rsidRPr="003D49DA">
        <w:rPr>
          <w:b/>
          <w:bCs/>
          <w:i/>
          <w:iCs/>
          <w:sz w:val="22"/>
          <w:szCs w:val="22"/>
          <w:shd w:val="clear" w:color="auto" w:fill="FFFFFF"/>
        </w:rPr>
        <w:t>Миграция населения</w:t>
      </w:r>
      <w:r w:rsidRPr="003D49DA">
        <w:rPr>
          <w:rStyle w:val="apple-converted-space"/>
          <w:sz w:val="22"/>
          <w:szCs w:val="22"/>
          <w:shd w:val="clear" w:color="auto" w:fill="FFFFFF"/>
        </w:rPr>
        <w:t> </w:t>
      </w:r>
      <w:r w:rsidRPr="003D49DA">
        <w:rPr>
          <w:sz w:val="22"/>
          <w:szCs w:val="22"/>
          <w:shd w:val="clear" w:color="auto" w:fill="FFFFFF"/>
        </w:rPr>
        <w:t>— перемещение физических лиц по различным причинам из Кыргызской Республики в другие государства и из других государств в Кыргызскую Республику, а также в пределах территории Кыргызской Республики в целях постоянного или временного изменения места жительства.</w:t>
      </w:r>
      <w:r w:rsidRPr="003D49DA">
        <w:rPr>
          <w:rStyle w:val="apple-converted-space"/>
          <w:sz w:val="22"/>
          <w:szCs w:val="22"/>
          <w:shd w:val="clear" w:color="auto" w:fill="FFFFFF"/>
        </w:rPr>
        <w:t> </w:t>
      </w:r>
    </w:p>
    <w:p w:rsidR="00D13D00" w:rsidRPr="003D49DA" w:rsidRDefault="00D13D00" w:rsidP="00D111A1">
      <w:pPr>
        <w:spacing w:line="288" w:lineRule="auto"/>
        <w:ind w:left="360"/>
        <w:rPr>
          <w:sz w:val="22"/>
          <w:szCs w:val="22"/>
        </w:rPr>
      </w:pPr>
      <w:r w:rsidRPr="003D49DA">
        <w:rPr>
          <w:b/>
          <w:bCs/>
          <w:i/>
          <w:iCs/>
          <w:sz w:val="22"/>
          <w:szCs w:val="22"/>
        </w:rPr>
        <w:t xml:space="preserve">Нелегальная миграция - </w:t>
      </w:r>
      <w:r w:rsidRPr="003D49DA">
        <w:rPr>
          <w:sz w:val="22"/>
          <w:szCs w:val="22"/>
        </w:rPr>
        <w:t>миграция с нарушением миграционного законодательства страны.</w:t>
      </w:r>
    </w:p>
    <w:p w:rsidR="00D13D00" w:rsidRPr="003D49DA" w:rsidRDefault="00D13D00" w:rsidP="00D111A1">
      <w:pPr>
        <w:spacing w:line="288" w:lineRule="auto"/>
        <w:ind w:left="360"/>
        <w:rPr>
          <w:b/>
          <w:bCs/>
          <w:i/>
          <w:iCs/>
          <w:sz w:val="22"/>
          <w:szCs w:val="22"/>
        </w:rPr>
      </w:pPr>
      <w:r w:rsidRPr="003D49DA">
        <w:rPr>
          <w:b/>
          <w:bCs/>
          <w:i/>
          <w:iCs/>
          <w:sz w:val="22"/>
          <w:szCs w:val="22"/>
        </w:rPr>
        <w:t>Неурегулированный (нерегулируемый, недокументированный) мигрант</w:t>
      </w:r>
      <w:r w:rsidRPr="003D49DA">
        <w:rPr>
          <w:sz w:val="22"/>
          <w:szCs w:val="22"/>
          <w:shd w:val="clear" w:color="auto" w:fill="FFFFFF"/>
        </w:rPr>
        <w:t>— лицо, не имеющее урегулированный статус и занимающееся деятельностью в государстве, гражданином которого оно не является.</w:t>
      </w:r>
    </w:p>
    <w:p w:rsidR="00D13D00" w:rsidRPr="003D49DA" w:rsidRDefault="00D13D00" w:rsidP="00D111A1">
      <w:pPr>
        <w:spacing w:line="288" w:lineRule="auto"/>
        <w:ind w:left="360"/>
        <w:rPr>
          <w:b/>
          <w:bCs/>
          <w:i/>
          <w:iCs/>
          <w:sz w:val="22"/>
          <w:szCs w:val="22"/>
        </w:rPr>
      </w:pPr>
      <w:r w:rsidRPr="003D49DA">
        <w:rPr>
          <w:b/>
          <w:bCs/>
          <w:i/>
          <w:iCs/>
          <w:sz w:val="22"/>
          <w:szCs w:val="22"/>
        </w:rPr>
        <w:t xml:space="preserve">Права человека - </w:t>
      </w:r>
      <w:r w:rsidRPr="003D49DA">
        <w:rPr>
          <w:sz w:val="22"/>
          <w:szCs w:val="22"/>
        </w:rPr>
        <w:t>понятие, характеризующее правовой статус человека по отношению к государству, его возможности и притязания в экономической, социальной, политической и культурной сферах.</w:t>
      </w:r>
    </w:p>
    <w:p w:rsidR="00D13D00" w:rsidRPr="003D49DA" w:rsidRDefault="00D13D00" w:rsidP="00D111A1">
      <w:pPr>
        <w:spacing w:line="288" w:lineRule="auto"/>
        <w:ind w:left="360"/>
        <w:rPr>
          <w:sz w:val="22"/>
          <w:szCs w:val="22"/>
        </w:rPr>
      </w:pPr>
      <w:r w:rsidRPr="003D49DA">
        <w:rPr>
          <w:b/>
          <w:bCs/>
          <w:i/>
          <w:iCs/>
          <w:sz w:val="22"/>
          <w:szCs w:val="22"/>
        </w:rPr>
        <w:t xml:space="preserve">Принудительный труд - </w:t>
      </w:r>
      <w:r w:rsidRPr="003D49DA">
        <w:rPr>
          <w:sz w:val="22"/>
          <w:szCs w:val="22"/>
        </w:rPr>
        <w:t>всякая работа или служба, требуемая под угрозой какого-либо наказания от лица, которое не предлагало своих услуг добровольно.</w:t>
      </w:r>
    </w:p>
    <w:p w:rsidR="00D13D00" w:rsidRPr="003D49DA" w:rsidRDefault="00D13D00" w:rsidP="00D111A1">
      <w:pPr>
        <w:spacing w:line="288" w:lineRule="auto"/>
        <w:ind w:left="360"/>
        <w:rPr>
          <w:sz w:val="22"/>
          <w:szCs w:val="22"/>
        </w:rPr>
      </w:pPr>
      <w:r w:rsidRPr="003D49DA">
        <w:rPr>
          <w:b/>
          <w:bCs/>
          <w:i/>
          <w:iCs/>
          <w:sz w:val="22"/>
          <w:szCs w:val="22"/>
        </w:rPr>
        <w:t>Ратификация</w:t>
      </w:r>
      <w:r w:rsidRPr="003D49DA">
        <w:rPr>
          <w:sz w:val="22"/>
          <w:szCs w:val="22"/>
        </w:rPr>
        <w:t xml:space="preserve"> (лат. ratificatio от ratus — решённый, утверждённый + facere — делать) — процесс придания юридической силы документу (например, договору) путём утверждения его соответствующим органом каждой из сторон. До ратификации такой документ, как правило, не имеет юридической силы и не обязателен для не ратифицировавшей стороны.</w:t>
      </w:r>
    </w:p>
    <w:p w:rsidR="00D13D00" w:rsidRPr="003D49DA" w:rsidRDefault="00D13D00" w:rsidP="00D111A1">
      <w:pPr>
        <w:spacing w:line="288" w:lineRule="auto"/>
        <w:ind w:left="360"/>
        <w:rPr>
          <w:sz w:val="22"/>
          <w:szCs w:val="22"/>
        </w:rPr>
      </w:pPr>
      <w:r w:rsidRPr="003D49DA">
        <w:rPr>
          <w:b/>
          <w:bCs/>
          <w:i/>
          <w:iCs/>
          <w:sz w:val="22"/>
          <w:szCs w:val="22"/>
        </w:rPr>
        <w:t>Регистрация</w:t>
      </w:r>
      <w:r w:rsidRPr="003D49DA">
        <w:rPr>
          <w:sz w:val="22"/>
          <w:szCs w:val="22"/>
        </w:rPr>
        <w:t xml:space="preserve"> (прописка) – постановка граждан на учет в органах государственного управления по месту жительства.</w:t>
      </w:r>
    </w:p>
    <w:p w:rsidR="00D13D00" w:rsidRPr="003D49DA" w:rsidRDefault="00D13D00" w:rsidP="00D111A1">
      <w:pPr>
        <w:spacing w:line="288" w:lineRule="auto"/>
        <w:ind w:left="360"/>
        <w:rPr>
          <w:sz w:val="22"/>
          <w:szCs w:val="22"/>
        </w:rPr>
      </w:pPr>
      <w:r w:rsidRPr="003D49DA">
        <w:rPr>
          <w:b/>
          <w:bCs/>
          <w:i/>
          <w:iCs/>
          <w:sz w:val="22"/>
          <w:szCs w:val="22"/>
        </w:rPr>
        <w:t>Сезонный трудящийся-мигрант</w:t>
      </w:r>
      <w:r w:rsidRPr="003D49DA">
        <w:rPr>
          <w:sz w:val="22"/>
          <w:szCs w:val="22"/>
        </w:rPr>
        <w:t xml:space="preserve"> - трудящийся-мигрант, работа которого по своему характеру зависит от сезонных условий и выполняется только в течение части года.</w:t>
      </w:r>
    </w:p>
    <w:p w:rsidR="00D13D00" w:rsidRPr="003D49DA" w:rsidRDefault="00D13D00" w:rsidP="00D111A1">
      <w:pPr>
        <w:spacing w:line="288" w:lineRule="auto"/>
        <w:ind w:left="360"/>
        <w:rPr>
          <w:b/>
          <w:bCs/>
          <w:i/>
          <w:iCs/>
          <w:sz w:val="22"/>
          <w:szCs w:val="22"/>
        </w:rPr>
      </w:pPr>
      <w:r w:rsidRPr="003D49DA">
        <w:rPr>
          <w:b/>
          <w:bCs/>
          <w:i/>
          <w:iCs/>
          <w:sz w:val="22"/>
          <w:szCs w:val="22"/>
        </w:rPr>
        <w:t>Соотечественник</w:t>
      </w:r>
      <w:r w:rsidR="00105D0E">
        <w:rPr>
          <w:b/>
          <w:bCs/>
          <w:i/>
          <w:iCs/>
          <w:sz w:val="22"/>
          <w:szCs w:val="22"/>
        </w:rPr>
        <w:t xml:space="preserve"> </w:t>
      </w:r>
      <w:r w:rsidRPr="003D49DA">
        <w:rPr>
          <w:i/>
          <w:iCs/>
          <w:sz w:val="22"/>
          <w:szCs w:val="22"/>
        </w:rPr>
        <w:t>(из Википедии)</w:t>
      </w:r>
      <w:r w:rsidRPr="003D49DA">
        <w:rPr>
          <w:b/>
          <w:bCs/>
          <w:i/>
          <w:iCs/>
          <w:sz w:val="22"/>
          <w:szCs w:val="22"/>
        </w:rPr>
        <w:t xml:space="preserve">- </w:t>
      </w:r>
      <w:r w:rsidRPr="003D49DA">
        <w:rPr>
          <w:sz w:val="22"/>
          <w:szCs w:val="22"/>
        </w:rPr>
        <w:t xml:space="preserve">лицо, родившееся в одном государстве, проживающее, либо проживавшее в нём и обладающее признаками общности культурного наследия, а также потомки указанного лица по прямой нисходящей линии. </w:t>
      </w:r>
      <w:r w:rsidRPr="003D49DA">
        <w:rPr>
          <w:i/>
          <w:iCs/>
          <w:sz w:val="22"/>
          <w:szCs w:val="22"/>
        </w:rPr>
        <w:t>Согласно законодательству КР понятие соотечественник подразумевает гражданина КР, временно проживающего за пределами Кыргызстана.</w:t>
      </w:r>
    </w:p>
    <w:p w:rsidR="00D13D00" w:rsidRPr="003D49DA" w:rsidRDefault="00D13D00" w:rsidP="00D111A1">
      <w:pPr>
        <w:spacing w:line="288" w:lineRule="auto"/>
        <w:ind w:left="360"/>
        <w:rPr>
          <w:b/>
          <w:bCs/>
          <w:i/>
          <w:iCs/>
          <w:sz w:val="22"/>
          <w:szCs w:val="22"/>
        </w:rPr>
      </w:pPr>
      <w:r w:rsidRPr="003D49DA">
        <w:rPr>
          <w:b/>
          <w:bCs/>
          <w:i/>
          <w:iCs/>
          <w:sz w:val="22"/>
          <w:szCs w:val="22"/>
        </w:rPr>
        <w:t xml:space="preserve">Страхование медицинское - </w:t>
      </w:r>
      <w:r w:rsidRPr="003D49DA">
        <w:rPr>
          <w:sz w:val="22"/>
          <w:szCs w:val="22"/>
        </w:rPr>
        <w:t>форма социальной защиты интересов населения в охране здоровья, цель которой - гарантировать гражданам при возникновении страхового случая получение медицинской помощи за счет накопленных средств и финансировать профилактические мероприятия.</w:t>
      </w:r>
    </w:p>
    <w:p w:rsidR="00D13D00" w:rsidRPr="003D49DA" w:rsidRDefault="00D13D00" w:rsidP="00D111A1">
      <w:pPr>
        <w:pStyle w:val="a7"/>
        <w:shd w:val="clear" w:color="auto" w:fill="FFFFFF"/>
        <w:spacing w:before="0" w:beforeAutospacing="0" w:after="0" w:afterAutospacing="0" w:line="288" w:lineRule="auto"/>
        <w:ind w:left="360"/>
        <w:jc w:val="both"/>
        <w:rPr>
          <w:sz w:val="22"/>
          <w:szCs w:val="22"/>
        </w:rPr>
      </w:pPr>
      <w:r w:rsidRPr="003D49DA">
        <w:rPr>
          <w:b/>
          <w:bCs/>
          <w:i/>
          <w:iCs/>
          <w:sz w:val="22"/>
          <w:szCs w:val="22"/>
        </w:rPr>
        <w:t>Торго́вля людьми́</w:t>
      </w:r>
      <w:r w:rsidRPr="003D49DA">
        <w:rPr>
          <w:rStyle w:val="apple-converted-space"/>
          <w:i/>
          <w:iCs/>
          <w:sz w:val="22"/>
          <w:szCs w:val="22"/>
        </w:rPr>
        <w:t> -</w:t>
      </w:r>
      <w:r w:rsidRPr="003D49DA">
        <w:rPr>
          <w:sz w:val="22"/>
          <w:szCs w:val="22"/>
        </w:rPr>
        <w:t xml:space="preserve"> уголовно наказуемое преступление, связанное с куплей-продажей людей, а равно с вербовкой, перевозкой, передачей, укрывательством или получением путём угрозы силой, или её применением, или другими формами принуждения, похищения, мошенничества, обмана, злоупотребления властью или уязвимостью положения, либо путём подкупа, в виде платежей или выгод, для получения согласия лица, контролирующего другое лицо, а также иными сделками в отношении человека в целях его эксплуатации.</w:t>
      </w:r>
    </w:p>
    <w:p w:rsidR="00D13D00" w:rsidRPr="003D49DA" w:rsidRDefault="00D13D00" w:rsidP="00D111A1">
      <w:pPr>
        <w:pStyle w:val="a7"/>
        <w:shd w:val="clear" w:color="auto" w:fill="FFFFFF"/>
        <w:spacing w:before="0" w:beforeAutospacing="0" w:after="0" w:afterAutospacing="0" w:line="288" w:lineRule="auto"/>
        <w:ind w:left="360"/>
        <w:jc w:val="both"/>
        <w:rPr>
          <w:sz w:val="22"/>
          <w:szCs w:val="22"/>
        </w:rPr>
      </w:pPr>
      <w:r w:rsidRPr="003D49DA">
        <w:rPr>
          <w:sz w:val="22"/>
          <w:szCs w:val="22"/>
        </w:rPr>
        <w:t>Эксплуатация людей включает в себя, как минимум, эксплуатацию других лиц с целью проституции или другие формы сексуальной эксплуатации, принудительный труд или услуги, рабство или обычаи, сходные с рабством, подневольное состояние или извлечение органов</w:t>
      </w:r>
    </w:p>
    <w:p w:rsidR="00D13D00" w:rsidRPr="003D49DA" w:rsidRDefault="00D13D00" w:rsidP="00D111A1">
      <w:pPr>
        <w:spacing w:line="288" w:lineRule="auto"/>
        <w:ind w:left="360"/>
        <w:rPr>
          <w:sz w:val="22"/>
          <w:szCs w:val="22"/>
        </w:rPr>
      </w:pPr>
      <w:r w:rsidRPr="003D49DA">
        <w:rPr>
          <w:b/>
          <w:bCs/>
          <w:i/>
          <w:iCs/>
          <w:sz w:val="22"/>
          <w:szCs w:val="22"/>
        </w:rPr>
        <w:t>Трудовой договор</w:t>
      </w:r>
      <w:r w:rsidRPr="003D49DA">
        <w:rPr>
          <w:sz w:val="22"/>
          <w:szCs w:val="22"/>
        </w:rPr>
        <w:t xml:space="preserve"> — договор между работником и работодателем, который устанавливает их взаимные права и обязанности. Соглашение между работником и нанимателем, в соответствии с которым работник обязуется лично выполнять работу по определённой должности, соответствующей его квалификации. Наниматель обязуется предоставлять работнику работу, обеспечивать условия труда, своевременно выплачивать заработную плату.</w:t>
      </w:r>
    </w:p>
    <w:p w:rsidR="00D13D00" w:rsidRPr="003D49DA" w:rsidRDefault="00D13D00" w:rsidP="00D111A1">
      <w:pPr>
        <w:spacing w:line="288" w:lineRule="auto"/>
        <w:ind w:left="360"/>
        <w:rPr>
          <w:sz w:val="22"/>
          <w:szCs w:val="22"/>
        </w:rPr>
      </w:pPr>
      <w:r w:rsidRPr="003D49DA">
        <w:rPr>
          <w:b/>
          <w:bCs/>
          <w:i/>
          <w:iCs/>
          <w:sz w:val="22"/>
          <w:szCs w:val="22"/>
        </w:rPr>
        <w:lastRenderedPageBreak/>
        <w:t>Трудящийся-мигрант (трудовой мигрант)</w:t>
      </w:r>
      <w:r w:rsidRPr="003D49DA">
        <w:rPr>
          <w:sz w:val="22"/>
          <w:szCs w:val="22"/>
        </w:rPr>
        <w:t xml:space="preserve"> — лицо, которое будет заниматься, занимается или занималось оплачиваемой деятельностью в государстве, гражданином которого он или она не является.</w:t>
      </w:r>
    </w:p>
    <w:p w:rsidR="00D13D00" w:rsidRPr="003D49DA" w:rsidRDefault="00D13D00" w:rsidP="00D111A1">
      <w:pPr>
        <w:spacing w:line="288" w:lineRule="auto"/>
        <w:ind w:left="360"/>
        <w:rPr>
          <w:sz w:val="22"/>
          <w:szCs w:val="22"/>
        </w:rPr>
      </w:pPr>
      <w:r w:rsidRPr="003D49DA">
        <w:rPr>
          <w:sz w:val="22"/>
          <w:szCs w:val="22"/>
        </w:rPr>
        <w:t xml:space="preserve">Однако, согласно Закону КР «О внешней трудовой миграции», </w:t>
      </w:r>
      <w:r w:rsidRPr="003D49DA">
        <w:rPr>
          <w:b/>
          <w:bCs/>
          <w:i/>
          <w:iCs/>
          <w:sz w:val="22"/>
          <w:szCs w:val="22"/>
        </w:rPr>
        <w:t>трудящийся-мигрант -</w:t>
      </w:r>
      <w:r w:rsidRPr="003D49DA">
        <w:rPr>
          <w:sz w:val="22"/>
          <w:szCs w:val="22"/>
        </w:rPr>
        <w:t xml:space="preserve"> это лицо, имеющее урегулированный статус и занимающееся трудовой деятельностью в государстве, гражданином которого оно не является.</w:t>
      </w:r>
    </w:p>
    <w:p w:rsidR="00D13D00" w:rsidRPr="003D49DA" w:rsidRDefault="00D13D00" w:rsidP="00D111A1">
      <w:pPr>
        <w:spacing w:line="288" w:lineRule="auto"/>
        <w:ind w:left="360"/>
        <w:rPr>
          <w:b/>
          <w:bCs/>
          <w:i/>
          <w:iCs/>
          <w:sz w:val="22"/>
          <w:szCs w:val="22"/>
        </w:rPr>
      </w:pPr>
      <w:r w:rsidRPr="003D49DA">
        <w:rPr>
          <w:b/>
          <w:bCs/>
          <w:i/>
          <w:iCs/>
          <w:sz w:val="22"/>
          <w:szCs w:val="22"/>
        </w:rPr>
        <w:t xml:space="preserve">Устойчивое развитие - </w:t>
      </w:r>
      <w:r w:rsidRPr="003D49DA">
        <w:rPr>
          <w:sz w:val="22"/>
          <w:szCs w:val="22"/>
        </w:rPr>
        <w:t>концепция развития человечества, принцип которой - "удовлетворение потребностей настоящего без создания угрозы удовлетворению потребностей будущих поколений. Это гармоничное (правильное, равномерное, сбалансированное) развитие — это процесс изменений, в котором эксплуатация природных ресурсов, направление инвестиций, ориентация научно-технического развития, развитие личности и институциональные изменения согласованы друг с другом и укрепляют нынешний и будущий потенциал для удовлетворения человеческих потребностей и устремлений.</w:t>
      </w:r>
    </w:p>
    <w:p w:rsidR="00D13D00" w:rsidRPr="003D49DA" w:rsidRDefault="00D13D00" w:rsidP="00D111A1">
      <w:pPr>
        <w:spacing w:line="288" w:lineRule="auto"/>
        <w:ind w:left="360"/>
        <w:rPr>
          <w:sz w:val="22"/>
          <w:szCs w:val="22"/>
        </w:rPr>
      </w:pPr>
      <w:r w:rsidRPr="003D49DA">
        <w:rPr>
          <w:b/>
          <w:bCs/>
          <w:i/>
          <w:iCs/>
          <w:sz w:val="22"/>
          <w:szCs w:val="22"/>
        </w:rPr>
        <w:t>Частное агентство занятости (ЧАЗ)</w:t>
      </w:r>
      <w:r w:rsidRPr="003D49DA">
        <w:rPr>
          <w:sz w:val="22"/>
          <w:szCs w:val="22"/>
        </w:rPr>
        <w:t xml:space="preserve"> – негосударственная организация, занимающаяся подбором работников и их трудоустройством. ЧАЗы могут трудоустраивать граждан, как внутри страны, так и за рубежом.</w:t>
      </w:r>
    </w:p>
    <w:p w:rsidR="00D13D00" w:rsidRPr="003D49DA" w:rsidRDefault="00D13D00" w:rsidP="00D111A1">
      <w:pPr>
        <w:spacing w:line="288" w:lineRule="auto"/>
        <w:ind w:left="360"/>
        <w:rPr>
          <w:b/>
          <w:bCs/>
          <w:i/>
          <w:iCs/>
          <w:sz w:val="22"/>
          <w:szCs w:val="22"/>
        </w:rPr>
      </w:pPr>
      <w:r w:rsidRPr="003D49DA">
        <w:rPr>
          <w:b/>
          <w:bCs/>
          <w:i/>
          <w:iCs/>
          <w:sz w:val="22"/>
          <w:szCs w:val="22"/>
        </w:rPr>
        <w:t xml:space="preserve">Человеческий ресурс - </w:t>
      </w:r>
      <w:r w:rsidRPr="003D49DA">
        <w:rPr>
          <w:sz w:val="22"/>
          <w:szCs w:val="22"/>
        </w:rPr>
        <w:t>представляют собой совокупность различных качеств людей, определяющих их трудоспособность к производству материальных и духовных благ, и являются обобщающим показателем развития общественного производства.</w:t>
      </w:r>
    </w:p>
    <w:p w:rsidR="00D13D00" w:rsidRPr="003D49DA" w:rsidRDefault="00D13D00" w:rsidP="00D111A1">
      <w:pPr>
        <w:spacing w:line="288" w:lineRule="auto"/>
        <w:ind w:left="360"/>
        <w:rPr>
          <w:sz w:val="22"/>
          <w:szCs w:val="22"/>
        </w:rPr>
      </w:pPr>
      <w:r w:rsidRPr="003D49DA">
        <w:rPr>
          <w:b/>
          <w:bCs/>
          <w:i/>
          <w:iCs/>
          <w:sz w:val="22"/>
          <w:szCs w:val="22"/>
        </w:rPr>
        <w:t>Член семьи трудящегося-мигранта</w:t>
      </w:r>
      <w:r w:rsidRPr="003D49DA">
        <w:rPr>
          <w:sz w:val="22"/>
          <w:szCs w:val="22"/>
        </w:rPr>
        <w:t xml:space="preserve"> - лицо, состоящее с трудящимся-мигрантом в таких отношениях, которые в соответствии с применимым правом могут быть приравнены к браку.</w:t>
      </w:r>
    </w:p>
    <w:p w:rsidR="00D13D00" w:rsidRPr="003D49DA" w:rsidRDefault="00D13D00" w:rsidP="00D111A1">
      <w:pPr>
        <w:pStyle w:val="1"/>
        <w:pageBreakBefore/>
        <w:spacing w:line="276" w:lineRule="auto"/>
        <w:ind w:left="357"/>
        <w:rPr>
          <w:rFonts w:cs="Times New Roman"/>
        </w:rPr>
      </w:pPr>
      <w:bookmarkStart w:id="4" w:name="_Toc443051928"/>
      <w:r w:rsidRPr="003D49DA">
        <w:lastRenderedPageBreak/>
        <w:t>ВВЕДЕНИЕ</w:t>
      </w:r>
      <w:bookmarkEnd w:id="4"/>
    </w:p>
    <w:p w:rsidR="00D13D00" w:rsidRPr="003D49DA" w:rsidRDefault="00D13D00" w:rsidP="00D111A1">
      <w:pPr>
        <w:spacing w:before="240" w:line="276" w:lineRule="auto"/>
        <w:ind w:firstLine="708"/>
      </w:pPr>
      <w:r w:rsidRPr="003D49DA">
        <w:t xml:space="preserve">Единый доклад по миграции в Кыргызской Республике подготовлен при содействии Рабочей группы, в составе </w:t>
      </w:r>
      <w:r w:rsidR="00107A29">
        <w:t xml:space="preserve">которой </w:t>
      </w:r>
      <w:r w:rsidRPr="003D49DA">
        <w:t>представител</w:t>
      </w:r>
      <w:r w:rsidR="00107A29">
        <w:t xml:space="preserve">и </w:t>
      </w:r>
      <w:r w:rsidRPr="003D49DA">
        <w:t xml:space="preserve"> министерств, ведомств и организаций гражданского общества под руководством Министерства труда, миграции и молодежи Кыргызской Республики в партнерстве с Партнерской-Гражданской Платформой «Центральная Азия в Движении» при финансовой поддержке </w:t>
      </w:r>
      <w:r w:rsidRPr="003D49DA">
        <w:rPr>
          <w:lang w:val="ky-KG" w:eastAsia="ru-RU"/>
        </w:rPr>
        <w:t xml:space="preserve">проекта </w:t>
      </w:r>
      <w:r w:rsidRPr="003D49DA">
        <w:rPr>
          <w:lang w:val="en-US" w:eastAsia="ru-RU"/>
        </w:rPr>
        <w:t>Bread</w:t>
      </w:r>
      <w:r w:rsidR="00105D0E">
        <w:rPr>
          <w:lang w:eastAsia="ru-RU"/>
        </w:rPr>
        <w:t xml:space="preserve"> </w:t>
      </w:r>
      <w:r w:rsidRPr="003D49DA">
        <w:rPr>
          <w:lang w:val="en-US" w:eastAsia="ru-RU"/>
        </w:rPr>
        <w:t>for</w:t>
      </w:r>
      <w:r w:rsidR="00105D0E">
        <w:rPr>
          <w:lang w:eastAsia="ru-RU"/>
        </w:rPr>
        <w:t xml:space="preserve"> </w:t>
      </w:r>
      <w:r w:rsidRPr="003D49DA">
        <w:rPr>
          <w:lang w:val="en-US" w:eastAsia="ru-RU"/>
        </w:rPr>
        <w:t>the</w:t>
      </w:r>
      <w:r w:rsidR="00105D0E">
        <w:rPr>
          <w:lang w:eastAsia="ru-RU"/>
        </w:rPr>
        <w:t xml:space="preserve"> </w:t>
      </w:r>
      <w:r w:rsidRPr="003D49DA">
        <w:rPr>
          <w:lang w:val="en-US" w:eastAsia="ru-RU"/>
        </w:rPr>
        <w:t>World</w:t>
      </w:r>
      <w:r w:rsidR="00107A29">
        <w:rPr>
          <w:lang w:eastAsia="ru-RU"/>
        </w:rPr>
        <w:t xml:space="preserve"> </w:t>
      </w:r>
      <w:r w:rsidRPr="003D49DA">
        <w:t>«</w:t>
      </w:r>
      <w:r w:rsidRPr="003D49DA">
        <w:rPr>
          <w:lang w:val="ky-KG" w:eastAsia="ru-RU"/>
        </w:rPr>
        <w:t>Путь к эффективной миграционной политике</w:t>
      </w:r>
      <w:r w:rsidRPr="003D49DA">
        <w:t>» и Датской Церковной помощи.</w:t>
      </w:r>
    </w:p>
    <w:p w:rsidR="00D13D00" w:rsidRPr="003D49DA" w:rsidRDefault="00D13D00" w:rsidP="00B66043">
      <w:pPr>
        <w:spacing w:line="276" w:lineRule="auto"/>
        <w:ind w:firstLine="708"/>
      </w:pPr>
    </w:p>
    <w:p w:rsidR="00D13D00" w:rsidRPr="003D49DA" w:rsidRDefault="00D13D00" w:rsidP="00D111A1">
      <w:pPr>
        <w:spacing w:line="276" w:lineRule="auto"/>
        <w:ind w:firstLine="708"/>
      </w:pPr>
      <w:r w:rsidRPr="003D49DA">
        <w:t>Задачами при подготовке настоящего Доклада являлись:</w:t>
      </w:r>
    </w:p>
    <w:p w:rsidR="00D13D00" w:rsidRPr="003D49DA" w:rsidRDefault="00D13D00" w:rsidP="00D111A1">
      <w:pPr>
        <w:numPr>
          <w:ilvl w:val="0"/>
          <w:numId w:val="25"/>
        </w:numPr>
        <w:spacing w:line="276" w:lineRule="auto"/>
        <w:ind w:left="709" w:hanging="425"/>
      </w:pPr>
      <w:r w:rsidRPr="003D49DA">
        <w:t>обзор</w:t>
      </w:r>
      <w:r w:rsidRPr="003D49DA">
        <w:rPr>
          <w:lang w:val="ky-KG"/>
        </w:rPr>
        <w:t xml:space="preserve"> ситуации и статистических данных;</w:t>
      </w:r>
    </w:p>
    <w:p w:rsidR="00D13D00" w:rsidRPr="003D49DA" w:rsidRDefault="00D13D00" w:rsidP="00D111A1">
      <w:pPr>
        <w:numPr>
          <w:ilvl w:val="0"/>
          <w:numId w:val="25"/>
        </w:numPr>
        <w:spacing w:line="276" w:lineRule="auto"/>
        <w:ind w:left="709" w:hanging="425"/>
      </w:pPr>
      <w:r w:rsidRPr="003D49DA">
        <w:rPr>
          <w:lang w:val="ky-KG"/>
        </w:rPr>
        <w:t>определение тенденций и трендов миграционной сферы;</w:t>
      </w:r>
    </w:p>
    <w:p w:rsidR="00D13D00" w:rsidRPr="003D49DA" w:rsidRDefault="00D13D00" w:rsidP="00D111A1">
      <w:pPr>
        <w:numPr>
          <w:ilvl w:val="0"/>
          <w:numId w:val="25"/>
        </w:numPr>
        <w:spacing w:line="276" w:lineRule="auto"/>
        <w:ind w:left="709" w:hanging="425"/>
      </w:pPr>
      <w:r w:rsidRPr="003D49DA">
        <w:rPr>
          <w:lang w:val="ky-KG"/>
        </w:rPr>
        <w:t>выделение существующих проблем и выработка мер для их преодоления.</w:t>
      </w:r>
    </w:p>
    <w:p w:rsidR="00D13D00" w:rsidRPr="003D49DA" w:rsidRDefault="00D13D00" w:rsidP="00D111A1">
      <w:pPr>
        <w:spacing w:line="276" w:lineRule="auto"/>
        <w:ind w:firstLine="708"/>
      </w:pPr>
      <w:r w:rsidRPr="003D49DA">
        <w:t>При подготовке доклада использовались информация министерств и ведомств</w:t>
      </w:r>
      <w:r w:rsidRPr="003D49DA">
        <w:rPr>
          <w:i/>
          <w:iCs/>
        </w:rPr>
        <w:t>,</w:t>
      </w:r>
      <w:r w:rsidRPr="003D49DA">
        <w:t xml:space="preserve"> результаты исследований, проведенных различными структурами, актуальные статистические данные, материалы общественных дискуссий на национальном и местном уровне, анализ нормативной правовой базы.</w:t>
      </w:r>
    </w:p>
    <w:p w:rsidR="00D13D00" w:rsidRPr="003D49DA" w:rsidRDefault="00D13D00" w:rsidP="00D111A1">
      <w:pPr>
        <w:spacing w:line="276" w:lineRule="auto"/>
        <w:ind w:firstLine="708"/>
      </w:pPr>
      <w:r w:rsidRPr="003D49DA">
        <w:t>Текст Доклада обсужден с представителями групп интересов, включая государственные органы, неправительственные организации и экспертов, и доработан с учетом высказанных замечаний и предложений.</w:t>
      </w:r>
    </w:p>
    <w:p w:rsidR="00D13D00" w:rsidRPr="003D49DA" w:rsidRDefault="00D13D00" w:rsidP="00D111A1">
      <w:pPr>
        <w:spacing w:line="288" w:lineRule="auto"/>
        <w:ind w:firstLine="708"/>
      </w:pPr>
      <w:r w:rsidRPr="003D49DA">
        <w:t>Данный доклад является вторым в серии ежегодных докладов о ситуации в сфере миграции. В 2014 году, была предпринята первая попытка подготовки отдельного доклада по миграции в Кыргызской Республике, на основе накопленных в стране информации и материалов, а также международного опыта в миграционной сфере, оказавшаяся, по многим отзывам, весьма удачной. Нынешний документ содержит описание миграционной ситуации, с которой сталкиваются наши сограждане внутри страны и на основных внешних рынках труда, а также роль государства и других акторов, действующих в этой сфере. В докладе представлены статистические данные и их сравнение с показателями прошлого года, изменения в законодательной базе в сфере миграции, актуальные проблемы и необходимые меры для их преодоления.</w:t>
      </w:r>
    </w:p>
    <w:p w:rsidR="00D13D00" w:rsidRPr="003D49DA" w:rsidRDefault="00D13D00" w:rsidP="00D111A1">
      <w:pPr>
        <w:spacing w:line="276" w:lineRule="auto"/>
        <w:ind w:firstLine="708"/>
      </w:pPr>
      <w:r w:rsidRPr="003D49DA">
        <w:t>Авторы Доклада выражают благодарность всем лицам, предоставившим информацию для подготовки настоящего документа, межведомственной рабочей группе, НПО,</w:t>
      </w:r>
      <w:r w:rsidR="00105D0E">
        <w:t xml:space="preserve"> </w:t>
      </w:r>
      <w:r w:rsidRPr="003D49DA">
        <w:t>а также участвовавшим в обсуждениях во время его подготовки, и будут признательны за высказанные комментарии и отзывы о нем.</w:t>
      </w:r>
    </w:p>
    <w:p w:rsidR="00D13D00" w:rsidRPr="003D49DA" w:rsidRDefault="00D13D00" w:rsidP="00D111A1">
      <w:pPr>
        <w:spacing w:line="276" w:lineRule="auto"/>
        <w:ind w:firstLine="708"/>
      </w:pPr>
      <w:r w:rsidRPr="003D49DA">
        <w:t>Состав межведомственной Рабочей группы по подготовке Единого Доклада по миграции:</w:t>
      </w:r>
    </w:p>
    <w:tbl>
      <w:tblPr>
        <w:tblW w:w="9745" w:type="dxa"/>
        <w:tblInd w:w="2" w:type="dxa"/>
        <w:tblLook w:val="00A0" w:firstRow="1" w:lastRow="0" w:firstColumn="1" w:lastColumn="0" w:noHBand="0" w:noVBand="0"/>
      </w:tblPr>
      <w:tblGrid>
        <w:gridCol w:w="491"/>
        <w:gridCol w:w="2487"/>
        <w:gridCol w:w="6767"/>
      </w:tblGrid>
      <w:tr w:rsidR="00D13D00" w:rsidRPr="003D49DA" w:rsidTr="00B00CDE">
        <w:tc>
          <w:tcPr>
            <w:tcW w:w="491" w:type="dxa"/>
          </w:tcPr>
          <w:p w:rsidR="00D13D00" w:rsidRPr="003D49DA" w:rsidRDefault="00D13D00" w:rsidP="00002058">
            <w:pPr>
              <w:spacing w:after="120" w:line="240" w:lineRule="auto"/>
              <w:rPr>
                <w:lang w:eastAsia="ru-RU"/>
              </w:rPr>
            </w:pPr>
            <w:r w:rsidRPr="003D49DA">
              <w:rPr>
                <w:sz w:val="22"/>
                <w:szCs w:val="22"/>
                <w:lang w:eastAsia="ru-RU"/>
              </w:rPr>
              <w:t>1.</w:t>
            </w:r>
          </w:p>
        </w:tc>
        <w:tc>
          <w:tcPr>
            <w:tcW w:w="2487" w:type="dxa"/>
          </w:tcPr>
          <w:p w:rsidR="00D13D00" w:rsidRPr="003D49DA" w:rsidRDefault="00D13D00" w:rsidP="00002058">
            <w:pPr>
              <w:spacing w:after="120" w:line="240" w:lineRule="auto"/>
            </w:pPr>
            <w:r w:rsidRPr="003D49DA">
              <w:rPr>
                <w:sz w:val="22"/>
                <w:szCs w:val="22"/>
              </w:rPr>
              <w:t>Асанбаев А.Ж.</w:t>
            </w:r>
          </w:p>
          <w:p w:rsidR="00D13D00" w:rsidRPr="003D49DA" w:rsidRDefault="00D13D00" w:rsidP="00002058">
            <w:pPr>
              <w:spacing w:after="120" w:line="240" w:lineRule="auto"/>
              <w:rPr>
                <w:lang w:eastAsia="ru-RU"/>
              </w:rPr>
            </w:pPr>
          </w:p>
        </w:tc>
        <w:tc>
          <w:tcPr>
            <w:tcW w:w="6767" w:type="dxa"/>
          </w:tcPr>
          <w:p w:rsidR="00D13D00" w:rsidRPr="003D49DA" w:rsidRDefault="00D13D00" w:rsidP="00002058">
            <w:pPr>
              <w:spacing w:after="120" w:line="240" w:lineRule="auto"/>
              <w:rPr>
                <w:lang w:eastAsia="ru-RU"/>
              </w:rPr>
            </w:pPr>
            <w:r w:rsidRPr="003D49DA">
              <w:rPr>
                <w:sz w:val="22"/>
                <w:szCs w:val="22"/>
                <w:lang w:eastAsia="ru-RU"/>
              </w:rPr>
              <w:t xml:space="preserve">Заместитель председателя государственной службы миграции при Правительстве КР; </w:t>
            </w:r>
          </w:p>
        </w:tc>
      </w:tr>
      <w:tr w:rsidR="00D13D00" w:rsidRPr="003D49DA" w:rsidTr="00B00CDE">
        <w:trPr>
          <w:trHeight w:val="521"/>
        </w:trPr>
        <w:tc>
          <w:tcPr>
            <w:tcW w:w="491" w:type="dxa"/>
          </w:tcPr>
          <w:p w:rsidR="00D13D00" w:rsidRPr="003D49DA" w:rsidRDefault="00D13D00" w:rsidP="00002058">
            <w:pPr>
              <w:spacing w:after="120" w:line="240" w:lineRule="auto"/>
              <w:rPr>
                <w:lang w:eastAsia="ru-RU"/>
              </w:rPr>
            </w:pPr>
            <w:r w:rsidRPr="003D49DA">
              <w:rPr>
                <w:sz w:val="22"/>
                <w:szCs w:val="22"/>
                <w:lang w:eastAsia="ru-RU"/>
              </w:rPr>
              <w:t>2.</w:t>
            </w:r>
          </w:p>
        </w:tc>
        <w:tc>
          <w:tcPr>
            <w:tcW w:w="2487" w:type="dxa"/>
          </w:tcPr>
          <w:p w:rsidR="00D13D00" w:rsidRPr="003D49DA" w:rsidRDefault="00D13D00" w:rsidP="00002058">
            <w:pPr>
              <w:spacing w:after="120" w:line="240" w:lineRule="auto"/>
              <w:rPr>
                <w:lang w:eastAsia="ru-RU"/>
              </w:rPr>
            </w:pPr>
            <w:r w:rsidRPr="003D49DA">
              <w:rPr>
                <w:sz w:val="22"/>
                <w:szCs w:val="22"/>
                <w:lang w:eastAsia="ru-RU"/>
              </w:rPr>
              <w:t>Уметова А.Э.</w:t>
            </w:r>
          </w:p>
        </w:tc>
        <w:tc>
          <w:tcPr>
            <w:tcW w:w="6767" w:type="dxa"/>
          </w:tcPr>
          <w:p w:rsidR="00D13D00" w:rsidRPr="003D49DA" w:rsidRDefault="00D13D00" w:rsidP="00002058">
            <w:pPr>
              <w:spacing w:after="120" w:line="240" w:lineRule="auto"/>
              <w:rPr>
                <w:lang w:eastAsia="ru-RU"/>
              </w:rPr>
            </w:pPr>
            <w:r w:rsidRPr="003D49DA">
              <w:rPr>
                <w:sz w:val="22"/>
                <w:szCs w:val="22"/>
                <w:lang w:eastAsia="ru-RU"/>
              </w:rPr>
              <w:t>Эксперт отдела финансово-экономического анализа и мониторинга развития Аппарата Президента КР;</w:t>
            </w:r>
          </w:p>
        </w:tc>
      </w:tr>
      <w:tr w:rsidR="00D13D00" w:rsidRPr="003D49DA" w:rsidTr="00B00CDE">
        <w:tc>
          <w:tcPr>
            <w:tcW w:w="491" w:type="dxa"/>
          </w:tcPr>
          <w:p w:rsidR="00D13D00" w:rsidRPr="003D49DA" w:rsidRDefault="00D13D00" w:rsidP="00002058">
            <w:pPr>
              <w:spacing w:after="120" w:line="240" w:lineRule="auto"/>
            </w:pPr>
            <w:r w:rsidRPr="003D49DA">
              <w:rPr>
                <w:sz w:val="22"/>
                <w:szCs w:val="22"/>
              </w:rPr>
              <w:t>3.</w:t>
            </w:r>
          </w:p>
        </w:tc>
        <w:tc>
          <w:tcPr>
            <w:tcW w:w="2487" w:type="dxa"/>
          </w:tcPr>
          <w:p w:rsidR="00D13D00" w:rsidRPr="003D49DA" w:rsidRDefault="00D13D00" w:rsidP="00002058">
            <w:pPr>
              <w:spacing w:after="120" w:line="240" w:lineRule="auto"/>
            </w:pPr>
            <w:r w:rsidRPr="003D49DA">
              <w:rPr>
                <w:sz w:val="22"/>
                <w:szCs w:val="22"/>
              </w:rPr>
              <w:t>Нарматова Г.Б.</w:t>
            </w:r>
          </w:p>
        </w:tc>
        <w:tc>
          <w:tcPr>
            <w:tcW w:w="6767" w:type="dxa"/>
          </w:tcPr>
          <w:p w:rsidR="00D13D00" w:rsidRPr="003D49DA" w:rsidRDefault="00D13D00" w:rsidP="00002058">
            <w:pPr>
              <w:spacing w:after="120" w:line="240" w:lineRule="auto"/>
            </w:pPr>
            <w:r w:rsidRPr="003D49DA">
              <w:rPr>
                <w:sz w:val="22"/>
                <w:szCs w:val="22"/>
              </w:rPr>
              <w:t>Советник Департамента консульской службы  МИД КР;</w:t>
            </w:r>
          </w:p>
        </w:tc>
      </w:tr>
      <w:tr w:rsidR="00D13D00" w:rsidRPr="003D49DA" w:rsidTr="00B00CDE">
        <w:tc>
          <w:tcPr>
            <w:tcW w:w="491" w:type="dxa"/>
          </w:tcPr>
          <w:p w:rsidR="00D13D00" w:rsidRPr="003D49DA" w:rsidRDefault="00D13D00" w:rsidP="00002058">
            <w:pPr>
              <w:spacing w:after="120" w:line="240" w:lineRule="auto"/>
            </w:pPr>
            <w:r w:rsidRPr="003D49DA">
              <w:rPr>
                <w:sz w:val="22"/>
                <w:szCs w:val="22"/>
              </w:rPr>
              <w:t>4.</w:t>
            </w:r>
          </w:p>
        </w:tc>
        <w:tc>
          <w:tcPr>
            <w:tcW w:w="2487" w:type="dxa"/>
          </w:tcPr>
          <w:p w:rsidR="00D13D00" w:rsidRPr="003D49DA" w:rsidRDefault="00D13D00" w:rsidP="00002058">
            <w:pPr>
              <w:spacing w:after="120" w:line="240" w:lineRule="auto"/>
            </w:pPr>
            <w:r w:rsidRPr="003D49DA">
              <w:rPr>
                <w:sz w:val="22"/>
                <w:szCs w:val="22"/>
              </w:rPr>
              <w:t>Шадыканов В.Дж.</w:t>
            </w:r>
          </w:p>
        </w:tc>
        <w:tc>
          <w:tcPr>
            <w:tcW w:w="6767" w:type="dxa"/>
          </w:tcPr>
          <w:p w:rsidR="00D13D00" w:rsidRPr="003D49DA" w:rsidRDefault="00D13D00" w:rsidP="00002058">
            <w:pPr>
              <w:spacing w:after="120" w:line="240" w:lineRule="auto"/>
            </w:pPr>
            <w:r w:rsidRPr="003D49DA">
              <w:rPr>
                <w:sz w:val="22"/>
                <w:szCs w:val="22"/>
                <w:lang w:val="ky-KG"/>
              </w:rPr>
              <w:t xml:space="preserve">Сотрудник </w:t>
            </w:r>
            <w:r w:rsidRPr="003D49DA">
              <w:rPr>
                <w:sz w:val="22"/>
                <w:szCs w:val="22"/>
              </w:rPr>
              <w:t>государственного комитета национальной безопасности КР;</w:t>
            </w:r>
          </w:p>
        </w:tc>
      </w:tr>
      <w:tr w:rsidR="00D13D00" w:rsidRPr="003D49DA" w:rsidTr="00B00CDE">
        <w:tc>
          <w:tcPr>
            <w:tcW w:w="491" w:type="dxa"/>
          </w:tcPr>
          <w:p w:rsidR="00D13D00" w:rsidRPr="003D49DA" w:rsidRDefault="00D13D00" w:rsidP="00002058">
            <w:pPr>
              <w:spacing w:after="120" w:line="240" w:lineRule="auto"/>
            </w:pPr>
            <w:r w:rsidRPr="003D49DA">
              <w:rPr>
                <w:sz w:val="22"/>
                <w:szCs w:val="22"/>
              </w:rPr>
              <w:lastRenderedPageBreak/>
              <w:t>5.</w:t>
            </w:r>
          </w:p>
        </w:tc>
        <w:tc>
          <w:tcPr>
            <w:tcW w:w="2487" w:type="dxa"/>
          </w:tcPr>
          <w:p w:rsidR="00D13D00" w:rsidRPr="003D49DA" w:rsidRDefault="00D13D00" w:rsidP="00002058">
            <w:pPr>
              <w:spacing w:after="120" w:line="240" w:lineRule="auto"/>
            </w:pPr>
            <w:r w:rsidRPr="003D49DA">
              <w:rPr>
                <w:sz w:val="22"/>
                <w:szCs w:val="22"/>
              </w:rPr>
              <w:t>Дорбоев А.А.</w:t>
            </w:r>
          </w:p>
        </w:tc>
        <w:tc>
          <w:tcPr>
            <w:tcW w:w="6767" w:type="dxa"/>
          </w:tcPr>
          <w:p w:rsidR="00D13D00" w:rsidRPr="003D49DA" w:rsidRDefault="00D13D00" w:rsidP="00002058">
            <w:pPr>
              <w:spacing w:after="120" w:line="240" w:lineRule="auto"/>
            </w:pPr>
            <w:r w:rsidRPr="003D49DA">
              <w:rPr>
                <w:sz w:val="22"/>
                <w:szCs w:val="22"/>
              </w:rPr>
              <w:t>Сотрудник Десятого городского управления МВД КР;</w:t>
            </w:r>
          </w:p>
        </w:tc>
      </w:tr>
      <w:tr w:rsidR="00D13D00" w:rsidRPr="003D49DA" w:rsidTr="00B00CDE">
        <w:tc>
          <w:tcPr>
            <w:tcW w:w="491" w:type="dxa"/>
          </w:tcPr>
          <w:p w:rsidR="00D13D00" w:rsidRPr="003D49DA" w:rsidRDefault="00D13D00" w:rsidP="00002058">
            <w:pPr>
              <w:spacing w:after="120" w:line="240" w:lineRule="auto"/>
            </w:pPr>
            <w:r w:rsidRPr="003D49DA">
              <w:rPr>
                <w:sz w:val="22"/>
                <w:szCs w:val="22"/>
              </w:rPr>
              <w:t>6.</w:t>
            </w:r>
          </w:p>
        </w:tc>
        <w:tc>
          <w:tcPr>
            <w:tcW w:w="2487" w:type="dxa"/>
          </w:tcPr>
          <w:p w:rsidR="00D13D00" w:rsidRPr="003D49DA" w:rsidRDefault="00D13D00" w:rsidP="00002058">
            <w:pPr>
              <w:spacing w:after="120" w:line="240" w:lineRule="auto"/>
            </w:pPr>
            <w:r w:rsidRPr="003D49DA">
              <w:rPr>
                <w:sz w:val="22"/>
                <w:szCs w:val="22"/>
              </w:rPr>
              <w:t>Исмаилова Г.А.</w:t>
            </w:r>
          </w:p>
        </w:tc>
        <w:tc>
          <w:tcPr>
            <w:tcW w:w="6767" w:type="dxa"/>
          </w:tcPr>
          <w:p w:rsidR="00D13D00" w:rsidRPr="003D49DA" w:rsidRDefault="00D13D00" w:rsidP="00002058">
            <w:pPr>
              <w:spacing w:after="120" w:line="240" w:lineRule="auto"/>
            </w:pPr>
            <w:r w:rsidRPr="003D49DA">
              <w:rPr>
                <w:sz w:val="22"/>
                <w:szCs w:val="22"/>
              </w:rPr>
              <w:t>Начальник отделения Управления пограничного контроля, подполковник Государственной пограничной службы КР;</w:t>
            </w:r>
          </w:p>
        </w:tc>
      </w:tr>
      <w:tr w:rsidR="00D13D00" w:rsidRPr="003D49DA" w:rsidTr="00B00CDE">
        <w:tc>
          <w:tcPr>
            <w:tcW w:w="491" w:type="dxa"/>
          </w:tcPr>
          <w:p w:rsidR="00D13D00" w:rsidRPr="003D49DA" w:rsidRDefault="00D13D00" w:rsidP="00002058">
            <w:pPr>
              <w:spacing w:after="120" w:line="240" w:lineRule="auto"/>
            </w:pPr>
            <w:r w:rsidRPr="003D49DA">
              <w:rPr>
                <w:sz w:val="22"/>
                <w:szCs w:val="22"/>
                <w:lang w:val="ky-KG"/>
              </w:rPr>
              <w:t>7</w:t>
            </w:r>
            <w:r w:rsidRPr="003D49DA">
              <w:rPr>
                <w:sz w:val="22"/>
                <w:szCs w:val="22"/>
              </w:rPr>
              <w:t>.</w:t>
            </w:r>
          </w:p>
        </w:tc>
        <w:tc>
          <w:tcPr>
            <w:tcW w:w="2487" w:type="dxa"/>
          </w:tcPr>
          <w:p w:rsidR="00D13D00" w:rsidRPr="003D49DA" w:rsidRDefault="00D13D00" w:rsidP="00002058">
            <w:pPr>
              <w:spacing w:after="120" w:line="240" w:lineRule="auto"/>
            </w:pPr>
            <w:r w:rsidRPr="003D49DA">
              <w:rPr>
                <w:sz w:val="22"/>
                <w:szCs w:val="22"/>
              </w:rPr>
              <w:t>Кубатова К.И.</w:t>
            </w:r>
          </w:p>
        </w:tc>
        <w:tc>
          <w:tcPr>
            <w:tcW w:w="6767" w:type="dxa"/>
          </w:tcPr>
          <w:p w:rsidR="00D13D00" w:rsidRPr="003D49DA" w:rsidRDefault="00D13D00" w:rsidP="00002058">
            <w:pPr>
              <w:spacing w:after="120" w:line="240" w:lineRule="auto"/>
            </w:pPr>
            <w:r w:rsidRPr="003D49DA">
              <w:rPr>
                <w:sz w:val="22"/>
                <w:szCs w:val="22"/>
              </w:rPr>
              <w:t>Главный специалист отдела анализа и координации работ по выработке социальной политики Министерства социального развития КР;</w:t>
            </w:r>
          </w:p>
        </w:tc>
      </w:tr>
      <w:tr w:rsidR="00D13D00" w:rsidRPr="003D49DA" w:rsidTr="00B00CDE">
        <w:tc>
          <w:tcPr>
            <w:tcW w:w="491" w:type="dxa"/>
          </w:tcPr>
          <w:p w:rsidR="00D13D00" w:rsidRPr="003D49DA" w:rsidRDefault="00D13D00" w:rsidP="00002058">
            <w:pPr>
              <w:spacing w:after="120" w:line="240" w:lineRule="auto"/>
            </w:pPr>
            <w:r w:rsidRPr="003D49DA">
              <w:rPr>
                <w:sz w:val="22"/>
                <w:szCs w:val="22"/>
                <w:lang w:val="ky-KG"/>
              </w:rPr>
              <w:t>8</w:t>
            </w:r>
            <w:r w:rsidRPr="003D49DA">
              <w:rPr>
                <w:sz w:val="22"/>
                <w:szCs w:val="22"/>
              </w:rPr>
              <w:t>.</w:t>
            </w:r>
          </w:p>
        </w:tc>
        <w:tc>
          <w:tcPr>
            <w:tcW w:w="2487" w:type="dxa"/>
          </w:tcPr>
          <w:p w:rsidR="00D13D00" w:rsidRPr="003D49DA" w:rsidRDefault="00D13D00" w:rsidP="00002058">
            <w:pPr>
              <w:spacing w:after="120" w:line="240" w:lineRule="auto"/>
            </w:pPr>
            <w:r w:rsidRPr="003D49DA">
              <w:rPr>
                <w:sz w:val="22"/>
                <w:szCs w:val="22"/>
              </w:rPr>
              <w:t>Таипова Т.С.</w:t>
            </w:r>
          </w:p>
        </w:tc>
        <w:tc>
          <w:tcPr>
            <w:tcW w:w="6767" w:type="dxa"/>
          </w:tcPr>
          <w:p w:rsidR="00D13D00" w:rsidRPr="003D49DA" w:rsidRDefault="00D13D00" w:rsidP="00002058">
            <w:pPr>
              <w:spacing w:after="120" w:line="240" w:lineRule="auto"/>
            </w:pPr>
            <w:r w:rsidRPr="003D49DA">
              <w:rPr>
                <w:sz w:val="22"/>
                <w:szCs w:val="22"/>
              </w:rPr>
              <w:t>Главный специалист отдела демографической статистики Национального статистического комитета КР;</w:t>
            </w:r>
          </w:p>
        </w:tc>
      </w:tr>
      <w:tr w:rsidR="00D13D00" w:rsidRPr="003D49DA" w:rsidTr="00B00CDE">
        <w:tc>
          <w:tcPr>
            <w:tcW w:w="491" w:type="dxa"/>
          </w:tcPr>
          <w:p w:rsidR="00D13D00" w:rsidRPr="003D49DA" w:rsidRDefault="00D13D00" w:rsidP="00002058">
            <w:pPr>
              <w:spacing w:after="120" w:line="240" w:lineRule="auto"/>
            </w:pPr>
            <w:r w:rsidRPr="003D49DA">
              <w:rPr>
                <w:sz w:val="22"/>
                <w:szCs w:val="22"/>
                <w:lang w:val="ky-KG"/>
              </w:rPr>
              <w:t>9</w:t>
            </w:r>
            <w:r w:rsidRPr="003D49DA">
              <w:rPr>
                <w:sz w:val="22"/>
                <w:szCs w:val="22"/>
              </w:rPr>
              <w:t>.</w:t>
            </w:r>
          </w:p>
        </w:tc>
        <w:tc>
          <w:tcPr>
            <w:tcW w:w="2487" w:type="dxa"/>
          </w:tcPr>
          <w:p w:rsidR="00D13D00" w:rsidRPr="003D49DA" w:rsidRDefault="00D13D00" w:rsidP="00002058">
            <w:pPr>
              <w:spacing w:after="120" w:line="240" w:lineRule="auto"/>
            </w:pPr>
            <w:r w:rsidRPr="003D49DA">
              <w:rPr>
                <w:sz w:val="22"/>
                <w:szCs w:val="22"/>
              </w:rPr>
              <w:t>Бейшеева Э.С.</w:t>
            </w:r>
          </w:p>
        </w:tc>
        <w:tc>
          <w:tcPr>
            <w:tcW w:w="6767" w:type="dxa"/>
          </w:tcPr>
          <w:p w:rsidR="00D13D00" w:rsidRPr="003D49DA" w:rsidRDefault="00D13D00" w:rsidP="00002058">
            <w:pPr>
              <w:spacing w:after="120" w:line="240" w:lineRule="auto"/>
            </w:pPr>
            <w:r w:rsidRPr="003D49DA">
              <w:rPr>
                <w:sz w:val="22"/>
                <w:szCs w:val="22"/>
              </w:rPr>
              <w:t>Главный специалист сектора по соц. страхованию трудовых мигрантов Управления пенсионной и тарифной политики Социального фонда КР;</w:t>
            </w:r>
          </w:p>
        </w:tc>
      </w:tr>
      <w:tr w:rsidR="00D13D00" w:rsidRPr="003D49DA" w:rsidTr="00B00CDE">
        <w:tc>
          <w:tcPr>
            <w:tcW w:w="491" w:type="dxa"/>
          </w:tcPr>
          <w:p w:rsidR="00D13D00" w:rsidRPr="003D49DA" w:rsidRDefault="00D13D00" w:rsidP="00002058">
            <w:pPr>
              <w:spacing w:after="120" w:line="240" w:lineRule="auto"/>
            </w:pPr>
            <w:r w:rsidRPr="003D49DA">
              <w:rPr>
                <w:sz w:val="22"/>
                <w:szCs w:val="22"/>
              </w:rPr>
              <w:t>1</w:t>
            </w:r>
            <w:r w:rsidRPr="003D49DA">
              <w:rPr>
                <w:sz w:val="22"/>
                <w:szCs w:val="22"/>
                <w:lang w:val="ky-KG"/>
              </w:rPr>
              <w:t>0</w:t>
            </w:r>
            <w:r w:rsidRPr="003D49DA">
              <w:rPr>
                <w:sz w:val="22"/>
                <w:szCs w:val="22"/>
              </w:rPr>
              <w:t>.</w:t>
            </w:r>
          </w:p>
        </w:tc>
        <w:tc>
          <w:tcPr>
            <w:tcW w:w="2487" w:type="dxa"/>
          </w:tcPr>
          <w:p w:rsidR="00D13D00" w:rsidRPr="003D49DA" w:rsidRDefault="00D13D00" w:rsidP="00002058">
            <w:pPr>
              <w:spacing w:after="120" w:line="240" w:lineRule="auto"/>
            </w:pPr>
            <w:r w:rsidRPr="003D49DA">
              <w:rPr>
                <w:sz w:val="22"/>
                <w:szCs w:val="22"/>
              </w:rPr>
              <w:t>Арзыкулова Б.О.</w:t>
            </w:r>
          </w:p>
        </w:tc>
        <w:tc>
          <w:tcPr>
            <w:tcW w:w="6767" w:type="dxa"/>
          </w:tcPr>
          <w:p w:rsidR="00D13D00" w:rsidRPr="003D49DA" w:rsidRDefault="00D13D00" w:rsidP="00002058">
            <w:pPr>
              <w:spacing w:after="120" w:line="240" w:lineRule="auto"/>
            </w:pPr>
            <w:r w:rsidRPr="003D49DA">
              <w:rPr>
                <w:sz w:val="22"/>
                <w:szCs w:val="22"/>
              </w:rPr>
              <w:t>Главный специалист Управления организации медицинской помощи и лекарственной политики Министерства здравоохранения  КР;</w:t>
            </w:r>
          </w:p>
        </w:tc>
      </w:tr>
      <w:tr w:rsidR="00D13D00" w:rsidRPr="003D49DA" w:rsidTr="00B00CDE">
        <w:tc>
          <w:tcPr>
            <w:tcW w:w="491" w:type="dxa"/>
          </w:tcPr>
          <w:p w:rsidR="00D13D00" w:rsidRPr="003D49DA" w:rsidRDefault="00D13D00" w:rsidP="00002058">
            <w:pPr>
              <w:spacing w:after="120" w:line="240" w:lineRule="auto"/>
            </w:pPr>
            <w:r w:rsidRPr="003D49DA">
              <w:rPr>
                <w:sz w:val="22"/>
                <w:szCs w:val="22"/>
              </w:rPr>
              <w:t>1</w:t>
            </w:r>
            <w:r w:rsidRPr="003D49DA">
              <w:rPr>
                <w:sz w:val="22"/>
                <w:szCs w:val="22"/>
                <w:lang w:val="ky-KG"/>
              </w:rPr>
              <w:t>1</w:t>
            </w:r>
            <w:r w:rsidRPr="003D49DA">
              <w:rPr>
                <w:sz w:val="22"/>
                <w:szCs w:val="22"/>
              </w:rPr>
              <w:t>.</w:t>
            </w:r>
          </w:p>
        </w:tc>
        <w:tc>
          <w:tcPr>
            <w:tcW w:w="2487" w:type="dxa"/>
          </w:tcPr>
          <w:p w:rsidR="00D13D00" w:rsidRPr="003D49DA" w:rsidRDefault="00D13D00" w:rsidP="00002058">
            <w:pPr>
              <w:spacing w:after="120" w:line="240" w:lineRule="auto"/>
            </w:pPr>
            <w:r w:rsidRPr="003D49DA">
              <w:rPr>
                <w:sz w:val="22"/>
                <w:szCs w:val="22"/>
              </w:rPr>
              <w:t>Омурова Ж.Н.</w:t>
            </w:r>
          </w:p>
        </w:tc>
        <w:tc>
          <w:tcPr>
            <w:tcW w:w="6767" w:type="dxa"/>
          </w:tcPr>
          <w:p w:rsidR="00D13D00" w:rsidRPr="003D49DA" w:rsidRDefault="00D13D00" w:rsidP="00002058">
            <w:pPr>
              <w:spacing w:after="120" w:line="240" w:lineRule="auto"/>
            </w:pPr>
            <w:r w:rsidRPr="003D49DA">
              <w:rPr>
                <w:sz w:val="22"/>
                <w:szCs w:val="22"/>
              </w:rPr>
              <w:t>Ведущий специалист Управления макроэкономической политики Министерства экономики КР;</w:t>
            </w:r>
          </w:p>
        </w:tc>
      </w:tr>
      <w:tr w:rsidR="00D13D00" w:rsidRPr="003D49DA" w:rsidTr="00B00CDE">
        <w:tc>
          <w:tcPr>
            <w:tcW w:w="491" w:type="dxa"/>
          </w:tcPr>
          <w:p w:rsidR="00D13D00" w:rsidRPr="003D49DA" w:rsidRDefault="00D13D00" w:rsidP="00002058">
            <w:pPr>
              <w:spacing w:after="120" w:line="240" w:lineRule="auto"/>
            </w:pPr>
            <w:r w:rsidRPr="003D49DA">
              <w:rPr>
                <w:sz w:val="22"/>
                <w:szCs w:val="22"/>
              </w:rPr>
              <w:t>1</w:t>
            </w:r>
            <w:r w:rsidRPr="003D49DA">
              <w:rPr>
                <w:sz w:val="22"/>
                <w:szCs w:val="22"/>
                <w:lang w:val="ky-KG"/>
              </w:rPr>
              <w:t>2</w:t>
            </w:r>
            <w:r w:rsidRPr="003D49DA">
              <w:rPr>
                <w:sz w:val="22"/>
                <w:szCs w:val="22"/>
              </w:rPr>
              <w:t>.</w:t>
            </w:r>
          </w:p>
        </w:tc>
        <w:tc>
          <w:tcPr>
            <w:tcW w:w="2487" w:type="dxa"/>
          </w:tcPr>
          <w:p w:rsidR="00D13D00" w:rsidRPr="003D49DA" w:rsidRDefault="00D13D00" w:rsidP="00002058">
            <w:pPr>
              <w:spacing w:after="120" w:line="240" w:lineRule="auto"/>
            </w:pPr>
            <w:r w:rsidRPr="003D49DA">
              <w:rPr>
                <w:sz w:val="22"/>
                <w:szCs w:val="22"/>
              </w:rPr>
              <w:t>Баштовенко С.Н.</w:t>
            </w:r>
          </w:p>
          <w:p w:rsidR="00D13D00" w:rsidRPr="003D49DA" w:rsidRDefault="00D13D00" w:rsidP="00002058">
            <w:pPr>
              <w:spacing w:after="120" w:line="240" w:lineRule="auto"/>
            </w:pPr>
          </w:p>
        </w:tc>
        <w:tc>
          <w:tcPr>
            <w:tcW w:w="6767" w:type="dxa"/>
          </w:tcPr>
          <w:p w:rsidR="00D13D00" w:rsidRPr="003D49DA" w:rsidRDefault="00D13D00" w:rsidP="00002058">
            <w:pPr>
              <w:spacing w:after="120" w:line="240" w:lineRule="auto"/>
            </w:pPr>
            <w:r w:rsidRPr="003D49DA">
              <w:rPr>
                <w:sz w:val="22"/>
                <w:szCs w:val="22"/>
              </w:rPr>
              <w:t>Президент ОО «РЦП», Советник Партнерской Гражданской Платформы «Центральная Азия в Движении»;</w:t>
            </w:r>
          </w:p>
        </w:tc>
      </w:tr>
      <w:tr w:rsidR="00D13D00" w:rsidRPr="003D49DA" w:rsidTr="00B00CDE">
        <w:tc>
          <w:tcPr>
            <w:tcW w:w="491" w:type="dxa"/>
          </w:tcPr>
          <w:p w:rsidR="00D13D00" w:rsidRPr="003D49DA" w:rsidRDefault="00D13D00" w:rsidP="00002058">
            <w:pPr>
              <w:spacing w:after="120" w:line="240" w:lineRule="auto"/>
            </w:pPr>
            <w:r w:rsidRPr="003D49DA">
              <w:rPr>
                <w:sz w:val="22"/>
                <w:szCs w:val="22"/>
              </w:rPr>
              <w:t>13.</w:t>
            </w:r>
          </w:p>
        </w:tc>
        <w:tc>
          <w:tcPr>
            <w:tcW w:w="2487" w:type="dxa"/>
          </w:tcPr>
          <w:p w:rsidR="00D13D00" w:rsidRPr="003D49DA" w:rsidRDefault="00D13D00" w:rsidP="00002058">
            <w:pPr>
              <w:spacing w:after="120" w:line="240" w:lineRule="auto"/>
            </w:pPr>
            <w:r w:rsidRPr="003D49DA">
              <w:rPr>
                <w:sz w:val="22"/>
                <w:szCs w:val="22"/>
              </w:rPr>
              <w:t>Айдаралиев М.А.</w:t>
            </w:r>
            <w:r w:rsidRPr="003D49DA">
              <w:rPr>
                <w:sz w:val="22"/>
                <w:szCs w:val="22"/>
              </w:rPr>
              <w:tab/>
            </w:r>
          </w:p>
        </w:tc>
        <w:tc>
          <w:tcPr>
            <w:tcW w:w="6767" w:type="dxa"/>
          </w:tcPr>
          <w:p w:rsidR="00D13D00" w:rsidRPr="003D49DA" w:rsidRDefault="00D13D00" w:rsidP="00002058">
            <w:pPr>
              <w:spacing w:after="120" w:line="240" w:lineRule="auto"/>
            </w:pPr>
            <w:r w:rsidRPr="003D49DA">
              <w:rPr>
                <w:sz w:val="22"/>
                <w:szCs w:val="22"/>
              </w:rPr>
              <w:t>Директор ОО «Арыш», Председатель Партнерской Гражданской Платформы «Центральная Азия в Движении»;</w:t>
            </w:r>
          </w:p>
        </w:tc>
      </w:tr>
      <w:tr w:rsidR="00D13D00" w:rsidRPr="003D49DA" w:rsidTr="00B00CDE">
        <w:tc>
          <w:tcPr>
            <w:tcW w:w="491" w:type="dxa"/>
          </w:tcPr>
          <w:p w:rsidR="00D13D00" w:rsidRPr="003D49DA" w:rsidRDefault="00D13D00" w:rsidP="00002058">
            <w:pPr>
              <w:spacing w:after="120" w:line="240" w:lineRule="auto"/>
            </w:pPr>
            <w:r w:rsidRPr="003D49DA">
              <w:rPr>
                <w:sz w:val="22"/>
                <w:szCs w:val="22"/>
              </w:rPr>
              <w:t>1</w:t>
            </w:r>
            <w:r w:rsidRPr="003D49DA">
              <w:rPr>
                <w:sz w:val="22"/>
                <w:szCs w:val="22"/>
                <w:lang w:val="ky-KG"/>
              </w:rPr>
              <w:t>4</w:t>
            </w:r>
            <w:r w:rsidRPr="003D49DA">
              <w:rPr>
                <w:sz w:val="22"/>
                <w:szCs w:val="22"/>
              </w:rPr>
              <w:t>.</w:t>
            </w:r>
          </w:p>
        </w:tc>
        <w:tc>
          <w:tcPr>
            <w:tcW w:w="2487" w:type="dxa"/>
          </w:tcPr>
          <w:p w:rsidR="00D13D00" w:rsidRPr="003D49DA" w:rsidRDefault="00D13D00" w:rsidP="00002058">
            <w:pPr>
              <w:spacing w:after="120" w:line="240" w:lineRule="auto"/>
            </w:pPr>
            <w:r w:rsidRPr="003D49DA">
              <w:rPr>
                <w:sz w:val="22"/>
                <w:szCs w:val="22"/>
              </w:rPr>
              <w:t>Карымшакова А.</w:t>
            </w:r>
            <w:r w:rsidRPr="003D49DA">
              <w:rPr>
                <w:sz w:val="22"/>
                <w:szCs w:val="22"/>
              </w:rPr>
              <w:tab/>
            </w:r>
          </w:p>
        </w:tc>
        <w:tc>
          <w:tcPr>
            <w:tcW w:w="6767" w:type="dxa"/>
          </w:tcPr>
          <w:p w:rsidR="00D13D00" w:rsidRPr="003D49DA" w:rsidRDefault="00D13D00" w:rsidP="00002058">
            <w:pPr>
              <w:spacing w:after="120" w:line="240" w:lineRule="auto"/>
            </w:pPr>
            <w:r w:rsidRPr="003D49DA">
              <w:rPr>
                <w:sz w:val="22"/>
                <w:szCs w:val="22"/>
              </w:rPr>
              <w:t>Директор ОО «Интеграция сообществ», член Партнерской Гражданской Платформы «Центральная Азия в Движении»;</w:t>
            </w:r>
          </w:p>
        </w:tc>
      </w:tr>
      <w:tr w:rsidR="00D13D00" w:rsidRPr="003D49DA" w:rsidTr="00B00CDE">
        <w:tc>
          <w:tcPr>
            <w:tcW w:w="491" w:type="dxa"/>
          </w:tcPr>
          <w:p w:rsidR="00D13D00" w:rsidRPr="003D49DA" w:rsidRDefault="00D13D00" w:rsidP="00002058">
            <w:pPr>
              <w:spacing w:after="120" w:line="240" w:lineRule="auto"/>
            </w:pPr>
            <w:r w:rsidRPr="003D49DA">
              <w:rPr>
                <w:sz w:val="22"/>
                <w:szCs w:val="22"/>
              </w:rPr>
              <w:t>15.</w:t>
            </w:r>
          </w:p>
        </w:tc>
        <w:tc>
          <w:tcPr>
            <w:tcW w:w="2487" w:type="dxa"/>
          </w:tcPr>
          <w:p w:rsidR="00D13D00" w:rsidRPr="003D49DA" w:rsidRDefault="00D13D00" w:rsidP="00002058">
            <w:pPr>
              <w:spacing w:after="120" w:line="240" w:lineRule="auto"/>
            </w:pPr>
            <w:r w:rsidRPr="003D49DA">
              <w:rPr>
                <w:sz w:val="22"/>
                <w:szCs w:val="22"/>
              </w:rPr>
              <w:t>Ташбулатов А.К.</w:t>
            </w:r>
            <w:r w:rsidRPr="003D49DA">
              <w:rPr>
                <w:sz w:val="22"/>
                <w:szCs w:val="22"/>
              </w:rPr>
              <w:tab/>
            </w:r>
          </w:p>
        </w:tc>
        <w:tc>
          <w:tcPr>
            <w:tcW w:w="6767" w:type="dxa"/>
          </w:tcPr>
          <w:p w:rsidR="00D13D00" w:rsidRPr="003D49DA" w:rsidRDefault="00D13D00" w:rsidP="00002058">
            <w:pPr>
              <w:spacing w:after="120" w:line="240" w:lineRule="auto"/>
            </w:pPr>
            <w:r w:rsidRPr="003D49DA">
              <w:rPr>
                <w:sz w:val="22"/>
                <w:szCs w:val="22"/>
              </w:rPr>
              <w:t>Директор «Центра Содействия Международной Защите», член Гражданской Партнерской Платформы «ЦАД»;</w:t>
            </w:r>
          </w:p>
        </w:tc>
      </w:tr>
      <w:tr w:rsidR="00D13D00" w:rsidRPr="003D49DA" w:rsidTr="00B00CDE">
        <w:tc>
          <w:tcPr>
            <w:tcW w:w="491" w:type="dxa"/>
          </w:tcPr>
          <w:p w:rsidR="00D13D00" w:rsidRPr="003D49DA" w:rsidRDefault="00D13D00" w:rsidP="00002058">
            <w:pPr>
              <w:spacing w:after="120" w:line="240" w:lineRule="auto"/>
            </w:pPr>
            <w:r w:rsidRPr="003D49DA">
              <w:rPr>
                <w:sz w:val="22"/>
                <w:szCs w:val="22"/>
              </w:rPr>
              <w:t>16.</w:t>
            </w:r>
          </w:p>
        </w:tc>
        <w:tc>
          <w:tcPr>
            <w:tcW w:w="2487" w:type="dxa"/>
          </w:tcPr>
          <w:p w:rsidR="00D13D00" w:rsidRPr="003D49DA" w:rsidRDefault="00D13D00" w:rsidP="00002058">
            <w:pPr>
              <w:spacing w:after="120" w:line="240" w:lineRule="auto"/>
            </w:pPr>
            <w:r w:rsidRPr="003D49DA">
              <w:rPr>
                <w:sz w:val="22"/>
                <w:szCs w:val="22"/>
              </w:rPr>
              <w:t>Атавалиев Г.</w:t>
            </w:r>
            <w:r w:rsidRPr="003D49DA">
              <w:rPr>
                <w:sz w:val="22"/>
                <w:szCs w:val="22"/>
              </w:rPr>
              <w:tab/>
            </w:r>
          </w:p>
        </w:tc>
        <w:tc>
          <w:tcPr>
            <w:tcW w:w="6767" w:type="dxa"/>
          </w:tcPr>
          <w:p w:rsidR="00D13D00" w:rsidRPr="003D49DA" w:rsidRDefault="00D13D00" w:rsidP="00002058">
            <w:pPr>
              <w:spacing w:after="120" w:line="240" w:lineRule="auto"/>
            </w:pPr>
            <w:r w:rsidRPr="003D49DA">
              <w:rPr>
                <w:sz w:val="22"/>
                <w:szCs w:val="22"/>
              </w:rPr>
              <w:t>Старший юрист ОФ Правовая клиника «Адилет», член Партнерской Гражданской Платформы «Центральная Азия в Движении»;</w:t>
            </w:r>
          </w:p>
        </w:tc>
      </w:tr>
      <w:tr w:rsidR="00D13D00" w:rsidRPr="003D49DA" w:rsidTr="00B00CDE">
        <w:tc>
          <w:tcPr>
            <w:tcW w:w="491" w:type="dxa"/>
          </w:tcPr>
          <w:p w:rsidR="00D13D00" w:rsidRPr="003D49DA" w:rsidRDefault="00D13D00" w:rsidP="00002058">
            <w:pPr>
              <w:spacing w:after="120" w:line="240" w:lineRule="auto"/>
            </w:pPr>
            <w:r w:rsidRPr="003D49DA">
              <w:rPr>
                <w:sz w:val="22"/>
                <w:szCs w:val="22"/>
              </w:rPr>
              <w:t>17.</w:t>
            </w:r>
          </w:p>
        </w:tc>
        <w:tc>
          <w:tcPr>
            <w:tcW w:w="2487" w:type="dxa"/>
          </w:tcPr>
          <w:p w:rsidR="00D13D00" w:rsidRPr="003D49DA" w:rsidRDefault="00D13D00" w:rsidP="00002058">
            <w:pPr>
              <w:spacing w:after="120" w:line="240" w:lineRule="auto"/>
            </w:pPr>
            <w:r w:rsidRPr="003D49DA">
              <w:rPr>
                <w:sz w:val="22"/>
                <w:szCs w:val="22"/>
              </w:rPr>
              <w:t>Бозгорпоева Б.</w:t>
            </w:r>
          </w:p>
        </w:tc>
        <w:tc>
          <w:tcPr>
            <w:tcW w:w="6767" w:type="dxa"/>
          </w:tcPr>
          <w:p w:rsidR="00D13D00" w:rsidRPr="003D49DA" w:rsidRDefault="00D13D00" w:rsidP="00002058">
            <w:pPr>
              <w:spacing w:after="120" w:line="240" w:lineRule="auto"/>
            </w:pPr>
            <w:r w:rsidRPr="003D49DA">
              <w:rPr>
                <w:sz w:val="22"/>
                <w:szCs w:val="22"/>
              </w:rPr>
              <w:t>Директор КАПС, член Гражданской Партнерской Платформы «ЦАД»;</w:t>
            </w:r>
          </w:p>
        </w:tc>
      </w:tr>
      <w:tr w:rsidR="00D13D00" w:rsidRPr="003D49DA" w:rsidTr="00B00CDE">
        <w:tc>
          <w:tcPr>
            <w:tcW w:w="491" w:type="dxa"/>
          </w:tcPr>
          <w:p w:rsidR="00D13D00" w:rsidRPr="003D49DA" w:rsidRDefault="00D13D00" w:rsidP="00002058">
            <w:pPr>
              <w:spacing w:after="120" w:line="240" w:lineRule="auto"/>
            </w:pPr>
            <w:r w:rsidRPr="003D49DA">
              <w:rPr>
                <w:sz w:val="22"/>
                <w:szCs w:val="22"/>
              </w:rPr>
              <w:t>18.</w:t>
            </w:r>
          </w:p>
        </w:tc>
        <w:tc>
          <w:tcPr>
            <w:tcW w:w="2487" w:type="dxa"/>
          </w:tcPr>
          <w:p w:rsidR="00D13D00" w:rsidRPr="003D49DA" w:rsidRDefault="00D13D00" w:rsidP="00002058">
            <w:pPr>
              <w:spacing w:after="120" w:line="240" w:lineRule="auto"/>
            </w:pPr>
            <w:r w:rsidRPr="003D49DA">
              <w:rPr>
                <w:sz w:val="22"/>
                <w:szCs w:val="22"/>
              </w:rPr>
              <w:t>Омуркулова-Озерска Э.</w:t>
            </w:r>
          </w:p>
        </w:tc>
        <w:tc>
          <w:tcPr>
            <w:tcW w:w="6767" w:type="dxa"/>
          </w:tcPr>
          <w:p w:rsidR="00D13D00" w:rsidRPr="003D49DA" w:rsidRDefault="00D13D00" w:rsidP="00002058">
            <w:pPr>
              <w:spacing w:after="120" w:line="240" w:lineRule="auto"/>
            </w:pPr>
            <w:r w:rsidRPr="003D49DA">
              <w:rPr>
                <w:sz w:val="22"/>
                <w:szCs w:val="22"/>
              </w:rPr>
              <w:t>Научный сотрудник НИСИ;</w:t>
            </w:r>
          </w:p>
        </w:tc>
      </w:tr>
      <w:tr w:rsidR="00D13D00" w:rsidRPr="003D49DA" w:rsidTr="00B00CDE">
        <w:tc>
          <w:tcPr>
            <w:tcW w:w="491" w:type="dxa"/>
          </w:tcPr>
          <w:p w:rsidR="00D13D00" w:rsidRPr="003D49DA" w:rsidRDefault="00D13D00" w:rsidP="00002058">
            <w:pPr>
              <w:spacing w:after="120" w:line="240" w:lineRule="auto"/>
            </w:pPr>
            <w:r w:rsidRPr="003D49DA">
              <w:rPr>
                <w:sz w:val="22"/>
                <w:szCs w:val="22"/>
              </w:rPr>
              <w:t>19.</w:t>
            </w:r>
          </w:p>
        </w:tc>
        <w:tc>
          <w:tcPr>
            <w:tcW w:w="2487" w:type="dxa"/>
          </w:tcPr>
          <w:p w:rsidR="00D13D00" w:rsidRPr="003D49DA" w:rsidRDefault="00D13D00" w:rsidP="00002058">
            <w:pPr>
              <w:spacing w:after="120" w:line="240" w:lineRule="auto"/>
            </w:pPr>
            <w:r w:rsidRPr="003D49DA">
              <w:rPr>
                <w:sz w:val="22"/>
                <w:szCs w:val="22"/>
              </w:rPr>
              <w:t>Ирсакова Ж.</w:t>
            </w:r>
          </w:p>
        </w:tc>
        <w:tc>
          <w:tcPr>
            <w:tcW w:w="6767" w:type="dxa"/>
          </w:tcPr>
          <w:p w:rsidR="00D13D00" w:rsidRPr="003D49DA" w:rsidRDefault="00D13D00" w:rsidP="00002058">
            <w:pPr>
              <w:spacing w:after="120" w:line="240" w:lineRule="auto"/>
            </w:pPr>
            <w:r w:rsidRPr="003D49DA">
              <w:rPr>
                <w:sz w:val="22"/>
                <w:szCs w:val="22"/>
              </w:rPr>
              <w:t>Научный сотрудник НИСИ;</w:t>
            </w:r>
          </w:p>
        </w:tc>
      </w:tr>
      <w:tr w:rsidR="00D13D00" w:rsidRPr="003D49DA" w:rsidTr="00B00CDE">
        <w:tc>
          <w:tcPr>
            <w:tcW w:w="491" w:type="dxa"/>
          </w:tcPr>
          <w:p w:rsidR="00D13D00" w:rsidRPr="003D49DA" w:rsidRDefault="00D13D00" w:rsidP="00002058">
            <w:pPr>
              <w:spacing w:after="120" w:line="240" w:lineRule="auto"/>
            </w:pPr>
            <w:r w:rsidRPr="003D49DA">
              <w:rPr>
                <w:sz w:val="22"/>
                <w:szCs w:val="22"/>
              </w:rPr>
              <w:t>20.</w:t>
            </w:r>
          </w:p>
        </w:tc>
        <w:tc>
          <w:tcPr>
            <w:tcW w:w="2487" w:type="dxa"/>
          </w:tcPr>
          <w:p w:rsidR="00D13D00" w:rsidRPr="003D49DA" w:rsidRDefault="00D13D00" w:rsidP="00002058">
            <w:pPr>
              <w:spacing w:after="120" w:line="240" w:lineRule="auto"/>
            </w:pPr>
            <w:r w:rsidRPr="003D49DA">
              <w:rPr>
                <w:sz w:val="22"/>
                <w:szCs w:val="22"/>
              </w:rPr>
              <w:t>Анарбаева С.</w:t>
            </w:r>
          </w:p>
        </w:tc>
        <w:tc>
          <w:tcPr>
            <w:tcW w:w="6767" w:type="dxa"/>
          </w:tcPr>
          <w:p w:rsidR="00D13D00" w:rsidRPr="003D49DA" w:rsidRDefault="00D13D00" w:rsidP="00002058">
            <w:pPr>
              <w:spacing w:after="120" w:line="240" w:lineRule="auto"/>
            </w:pPr>
            <w:r w:rsidRPr="003D49DA">
              <w:rPr>
                <w:sz w:val="22"/>
                <w:szCs w:val="22"/>
              </w:rPr>
              <w:t>Менеджер-логист проекта «Путь к эффективной миграционной политике», ОО «РЦП»;</w:t>
            </w:r>
          </w:p>
        </w:tc>
      </w:tr>
    </w:tbl>
    <w:p w:rsidR="00D13D00" w:rsidRPr="003D49DA" w:rsidRDefault="00D13D00" w:rsidP="0021066A">
      <w:pPr>
        <w:spacing w:after="240" w:line="276" w:lineRule="auto"/>
      </w:pPr>
    </w:p>
    <w:p w:rsidR="00D13D00" w:rsidRPr="003D49DA" w:rsidRDefault="00D13D00" w:rsidP="003B7889">
      <w:pPr>
        <w:pStyle w:val="1"/>
        <w:pageBreakBefore/>
        <w:numPr>
          <w:ilvl w:val="0"/>
          <w:numId w:val="2"/>
        </w:numPr>
        <w:spacing w:line="276" w:lineRule="auto"/>
        <w:ind w:left="714" w:hanging="357"/>
      </w:pPr>
      <w:bookmarkStart w:id="5" w:name="_Toc443051929"/>
      <w:r w:rsidRPr="003D49DA">
        <w:lastRenderedPageBreak/>
        <w:t>ОБЩИЕ ТРЕНДЫ И МАСШТАБЫ, ЗАДАЮЩИЕ И ХАРАКТЕРИЗУЮЩИЕ МИГРАЦИЮ</w:t>
      </w:r>
      <w:bookmarkEnd w:id="5"/>
    </w:p>
    <w:p w:rsidR="00D13D00" w:rsidRPr="003D49DA" w:rsidRDefault="00D13D00" w:rsidP="00D111A1">
      <w:pPr>
        <w:pStyle w:val="2"/>
        <w:numPr>
          <w:ilvl w:val="1"/>
          <w:numId w:val="2"/>
        </w:numPr>
        <w:spacing w:line="276" w:lineRule="auto"/>
      </w:pPr>
      <w:bookmarkStart w:id="6" w:name="_Toc443051930"/>
      <w:r w:rsidRPr="003D49DA">
        <w:t>Общая ситуация в сфере миграции</w:t>
      </w:r>
      <w:bookmarkEnd w:id="6"/>
    </w:p>
    <w:p w:rsidR="00D13D00" w:rsidRPr="003D49DA" w:rsidRDefault="00D13D00" w:rsidP="00D111A1">
      <w:pPr>
        <w:pStyle w:val="a3"/>
        <w:spacing w:line="276" w:lineRule="auto"/>
        <w:ind w:left="708"/>
      </w:pPr>
    </w:p>
    <w:p w:rsidR="00D13D00" w:rsidRPr="003D49DA" w:rsidRDefault="00D13D00" w:rsidP="00D111A1">
      <w:pPr>
        <w:pStyle w:val="aa"/>
        <w:spacing w:after="0" w:line="276" w:lineRule="auto"/>
        <w:ind w:firstLine="708"/>
        <w:jc w:val="both"/>
      </w:pPr>
      <w:r w:rsidRPr="003D49DA">
        <w:t>Численность населения Кыргызской Республики по оценочным данным на 1 августа 2015 года составила 5 миллионов 954,5 тысячи человек</w:t>
      </w:r>
      <w:r w:rsidRPr="003D49DA">
        <w:rPr>
          <w:rStyle w:val="ac"/>
        </w:rPr>
        <w:footnoteReference w:id="1"/>
      </w:r>
      <w:r w:rsidRPr="003D49DA">
        <w:t xml:space="preserve">, а к </w:t>
      </w:r>
      <w:r w:rsidR="00B00CDE">
        <w:t>концу</w:t>
      </w:r>
      <w:r w:rsidRPr="003D49DA">
        <w:t xml:space="preserve"> ноября </w:t>
      </w:r>
      <w:r w:rsidR="00105D0E">
        <w:t>превысила</w:t>
      </w:r>
      <w:r w:rsidRPr="003D49DA">
        <w:t xml:space="preserve"> 6 миллионов.</w:t>
      </w:r>
    </w:p>
    <w:p w:rsidR="00D13D00" w:rsidRPr="003D49DA" w:rsidRDefault="00D13D00" w:rsidP="00D111A1">
      <w:pPr>
        <w:spacing w:line="276" w:lineRule="auto"/>
        <w:ind w:firstLine="708"/>
      </w:pPr>
      <w:r w:rsidRPr="003D49DA">
        <w:t>Уровень занятости составляет 57,3%.</w:t>
      </w:r>
    </w:p>
    <w:p w:rsidR="00D13D00" w:rsidRDefault="00D13D00" w:rsidP="00D111A1">
      <w:pPr>
        <w:spacing w:line="276" w:lineRule="auto"/>
        <w:ind w:firstLine="708"/>
      </w:pPr>
      <w:r w:rsidRPr="003D49DA">
        <w:t xml:space="preserve">Общий уровень безработицы составляет 8%, что на 0,3% меньше по сравнению с аналогичным периодом 2014 года. В количественном выражении это составляет чуть более 200 тысяч человек. Численность же граждан, официально зарегистрированных в качестве безработных, по данным Национального </w:t>
      </w:r>
      <w:r w:rsidR="006E14CC">
        <w:t xml:space="preserve">статистического комитета КР, </w:t>
      </w:r>
      <w:r w:rsidRPr="003D49DA">
        <w:t>в Кыргызстане составляет 56 тысяч 703 человека или 2,3% от экономически активного населения. В региональном разрезе картина выглядит следующим образом:</w:t>
      </w:r>
    </w:p>
    <w:p w:rsidR="00FA1D9A" w:rsidRPr="00FA1D9A" w:rsidRDefault="00FA1D9A" w:rsidP="00FA1D9A">
      <w:pPr>
        <w:spacing w:line="276" w:lineRule="auto"/>
        <w:ind w:firstLine="708"/>
        <w:jc w:val="right"/>
        <w:rPr>
          <w:b/>
          <w:i/>
          <w:sz w:val="20"/>
          <w:szCs w:val="20"/>
        </w:rPr>
      </w:pPr>
      <w:r w:rsidRPr="00FA1D9A">
        <w:rPr>
          <w:b/>
          <w:i/>
          <w:sz w:val="20"/>
          <w:szCs w:val="20"/>
        </w:rPr>
        <w:t>Таблица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061"/>
        <w:gridCol w:w="3402"/>
      </w:tblGrid>
      <w:tr w:rsidR="00D13D00" w:rsidRPr="003D49DA">
        <w:tc>
          <w:tcPr>
            <w:tcW w:w="3284" w:type="dxa"/>
          </w:tcPr>
          <w:p w:rsidR="00D13D00" w:rsidRPr="003D49DA" w:rsidRDefault="00D13D00" w:rsidP="00D111A1">
            <w:pPr>
              <w:spacing w:line="276" w:lineRule="auto"/>
              <w:jc w:val="center"/>
              <w:rPr>
                <w:b/>
                <w:bCs/>
                <w:sz w:val="20"/>
                <w:szCs w:val="20"/>
              </w:rPr>
            </w:pPr>
            <w:r w:rsidRPr="003D49DA">
              <w:rPr>
                <w:b/>
                <w:bCs/>
                <w:sz w:val="20"/>
                <w:szCs w:val="20"/>
              </w:rPr>
              <w:t>Регион</w:t>
            </w:r>
          </w:p>
        </w:tc>
        <w:tc>
          <w:tcPr>
            <w:tcW w:w="3061" w:type="dxa"/>
          </w:tcPr>
          <w:p w:rsidR="00D13D00" w:rsidRPr="003D49DA" w:rsidRDefault="00D13D00" w:rsidP="00D111A1">
            <w:pPr>
              <w:spacing w:line="276" w:lineRule="auto"/>
              <w:jc w:val="center"/>
              <w:rPr>
                <w:b/>
                <w:bCs/>
                <w:sz w:val="20"/>
                <w:szCs w:val="20"/>
              </w:rPr>
            </w:pPr>
            <w:r w:rsidRPr="003D49DA">
              <w:rPr>
                <w:b/>
                <w:bCs/>
                <w:sz w:val="20"/>
                <w:szCs w:val="20"/>
              </w:rPr>
              <w:t>Количество зарегистрированных безработных (чел.)</w:t>
            </w:r>
          </w:p>
        </w:tc>
        <w:tc>
          <w:tcPr>
            <w:tcW w:w="3402" w:type="dxa"/>
          </w:tcPr>
          <w:p w:rsidR="00D13D00" w:rsidRPr="003D49DA" w:rsidRDefault="00D13D00" w:rsidP="00D111A1">
            <w:pPr>
              <w:spacing w:line="276" w:lineRule="auto"/>
              <w:jc w:val="center"/>
              <w:rPr>
                <w:b/>
                <w:bCs/>
                <w:sz w:val="20"/>
                <w:szCs w:val="20"/>
              </w:rPr>
            </w:pPr>
            <w:r w:rsidRPr="003D49DA">
              <w:rPr>
                <w:b/>
                <w:bCs/>
                <w:sz w:val="20"/>
                <w:szCs w:val="20"/>
              </w:rPr>
              <w:t>Доля в общем количестве зарегистрированных безработных по республике</w:t>
            </w:r>
          </w:p>
        </w:tc>
      </w:tr>
      <w:tr w:rsidR="00D13D00" w:rsidRPr="003D49DA">
        <w:tc>
          <w:tcPr>
            <w:tcW w:w="3284" w:type="dxa"/>
          </w:tcPr>
          <w:p w:rsidR="00D13D00" w:rsidRPr="003D49DA" w:rsidRDefault="003D49DA" w:rsidP="00D111A1">
            <w:pPr>
              <w:spacing w:line="276" w:lineRule="auto"/>
              <w:rPr>
                <w:sz w:val="20"/>
                <w:szCs w:val="20"/>
              </w:rPr>
            </w:pPr>
            <w:r>
              <w:rPr>
                <w:sz w:val="20"/>
                <w:szCs w:val="20"/>
              </w:rPr>
              <w:t>Ж</w:t>
            </w:r>
            <w:r w:rsidR="00D13D00" w:rsidRPr="003D49DA">
              <w:rPr>
                <w:sz w:val="20"/>
                <w:szCs w:val="20"/>
              </w:rPr>
              <w:t>алал-Абадская обл.</w:t>
            </w:r>
          </w:p>
        </w:tc>
        <w:tc>
          <w:tcPr>
            <w:tcW w:w="3061" w:type="dxa"/>
          </w:tcPr>
          <w:p w:rsidR="00D13D00" w:rsidRPr="003D49DA" w:rsidRDefault="00D13D00" w:rsidP="00D111A1">
            <w:pPr>
              <w:spacing w:line="276" w:lineRule="auto"/>
              <w:jc w:val="center"/>
              <w:rPr>
                <w:sz w:val="20"/>
                <w:szCs w:val="20"/>
              </w:rPr>
            </w:pPr>
            <w:r w:rsidRPr="003D49DA">
              <w:rPr>
                <w:sz w:val="20"/>
                <w:szCs w:val="20"/>
              </w:rPr>
              <w:t>12 438</w:t>
            </w:r>
          </w:p>
        </w:tc>
        <w:tc>
          <w:tcPr>
            <w:tcW w:w="3402" w:type="dxa"/>
          </w:tcPr>
          <w:p w:rsidR="00D13D00" w:rsidRPr="003D49DA" w:rsidRDefault="00D13D00" w:rsidP="00D111A1">
            <w:pPr>
              <w:spacing w:line="276" w:lineRule="auto"/>
              <w:jc w:val="center"/>
              <w:rPr>
                <w:sz w:val="20"/>
                <w:szCs w:val="20"/>
              </w:rPr>
            </w:pPr>
            <w:r w:rsidRPr="003D49DA">
              <w:rPr>
                <w:sz w:val="20"/>
                <w:szCs w:val="20"/>
              </w:rPr>
              <w:t>21,94%</w:t>
            </w:r>
          </w:p>
        </w:tc>
      </w:tr>
      <w:tr w:rsidR="00D13D00" w:rsidRPr="003D49DA">
        <w:tc>
          <w:tcPr>
            <w:tcW w:w="3284" w:type="dxa"/>
          </w:tcPr>
          <w:p w:rsidR="00D13D00" w:rsidRPr="003D49DA" w:rsidRDefault="00D13D00" w:rsidP="00D111A1">
            <w:pPr>
              <w:spacing w:line="276" w:lineRule="auto"/>
              <w:rPr>
                <w:sz w:val="20"/>
                <w:szCs w:val="20"/>
              </w:rPr>
            </w:pPr>
            <w:r w:rsidRPr="003D49DA">
              <w:rPr>
                <w:sz w:val="20"/>
                <w:szCs w:val="20"/>
              </w:rPr>
              <w:t>Ошская обл.</w:t>
            </w:r>
          </w:p>
        </w:tc>
        <w:tc>
          <w:tcPr>
            <w:tcW w:w="3061" w:type="dxa"/>
          </w:tcPr>
          <w:p w:rsidR="00D13D00" w:rsidRPr="003D49DA" w:rsidRDefault="00D13D00" w:rsidP="00D111A1">
            <w:pPr>
              <w:spacing w:line="276" w:lineRule="auto"/>
              <w:jc w:val="center"/>
              <w:rPr>
                <w:sz w:val="20"/>
                <w:szCs w:val="20"/>
              </w:rPr>
            </w:pPr>
            <w:r w:rsidRPr="003D49DA">
              <w:rPr>
                <w:sz w:val="20"/>
                <w:szCs w:val="20"/>
              </w:rPr>
              <w:t>11 463</w:t>
            </w:r>
          </w:p>
        </w:tc>
        <w:tc>
          <w:tcPr>
            <w:tcW w:w="3402" w:type="dxa"/>
          </w:tcPr>
          <w:p w:rsidR="00D13D00" w:rsidRPr="003D49DA" w:rsidRDefault="00D13D00" w:rsidP="00D111A1">
            <w:pPr>
              <w:spacing w:line="276" w:lineRule="auto"/>
              <w:jc w:val="center"/>
              <w:rPr>
                <w:sz w:val="20"/>
                <w:szCs w:val="20"/>
              </w:rPr>
            </w:pPr>
            <w:r w:rsidRPr="003D49DA">
              <w:rPr>
                <w:sz w:val="20"/>
                <w:szCs w:val="20"/>
              </w:rPr>
              <w:t>20,22%</w:t>
            </w:r>
          </w:p>
        </w:tc>
      </w:tr>
      <w:tr w:rsidR="00D13D00" w:rsidRPr="003D49DA">
        <w:tc>
          <w:tcPr>
            <w:tcW w:w="3284" w:type="dxa"/>
          </w:tcPr>
          <w:p w:rsidR="00D13D00" w:rsidRPr="003D49DA" w:rsidRDefault="00D13D00" w:rsidP="00D111A1">
            <w:pPr>
              <w:spacing w:line="276" w:lineRule="auto"/>
              <w:rPr>
                <w:sz w:val="20"/>
                <w:szCs w:val="20"/>
              </w:rPr>
            </w:pPr>
            <w:r w:rsidRPr="003D49DA">
              <w:rPr>
                <w:sz w:val="20"/>
                <w:szCs w:val="20"/>
              </w:rPr>
              <w:t>г. Бишкек</w:t>
            </w:r>
          </w:p>
        </w:tc>
        <w:tc>
          <w:tcPr>
            <w:tcW w:w="3061" w:type="dxa"/>
          </w:tcPr>
          <w:p w:rsidR="00D13D00" w:rsidRPr="003D49DA" w:rsidRDefault="00D13D00" w:rsidP="00D111A1">
            <w:pPr>
              <w:spacing w:line="276" w:lineRule="auto"/>
              <w:jc w:val="center"/>
              <w:rPr>
                <w:sz w:val="20"/>
                <w:szCs w:val="20"/>
              </w:rPr>
            </w:pPr>
            <w:r w:rsidRPr="003D49DA">
              <w:rPr>
                <w:sz w:val="20"/>
                <w:szCs w:val="20"/>
              </w:rPr>
              <w:t>6 648</w:t>
            </w:r>
          </w:p>
        </w:tc>
        <w:tc>
          <w:tcPr>
            <w:tcW w:w="3402" w:type="dxa"/>
          </w:tcPr>
          <w:p w:rsidR="00D13D00" w:rsidRPr="003D49DA" w:rsidRDefault="00D13D00" w:rsidP="00D111A1">
            <w:pPr>
              <w:spacing w:line="276" w:lineRule="auto"/>
              <w:jc w:val="center"/>
              <w:rPr>
                <w:sz w:val="20"/>
                <w:szCs w:val="20"/>
              </w:rPr>
            </w:pPr>
            <w:r w:rsidRPr="003D49DA">
              <w:rPr>
                <w:sz w:val="20"/>
                <w:szCs w:val="20"/>
              </w:rPr>
              <w:t>11,72%</w:t>
            </w:r>
          </w:p>
        </w:tc>
      </w:tr>
      <w:tr w:rsidR="00D13D00" w:rsidRPr="003D49DA">
        <w:tc>
          <w:tcPr>
            <w:tcW w:w="3284" w:type="dxa"/>
          </w:tcPr>
          <w:p w:rsidR="00D13D00" w:rsidRPr="003D49DA" w:rsidRDefault="00D13D00" w:rsidP="00D111A1">
            <w:pPr>
              <w:spacing w:line="276" w:lineRule="auto"/>
              <w:rPr>
                <w:sz w:val="20"/>
                <w:szCs w:val="20"/>
              </w:rPr>
            </w:pPr>
            <w:r w:rsidRPr="003D49DA">
              <w:rPr>
                <w:sz w:val="20"/>
                <w:szCs w:val="20"/>
              </w:rPr>
              <w:t>Баткенская обл.</w:t>
            </w:r>
          </w:p>
        </w:tc>
        <w:tc>
          <w:tcPr>
            <w:tcW w:w="3061" w:type="dxa"/>
          </w:tcPr>
          <w:p w:rsidR="00D13D00" w:rsidRPr="003D49DA" w:rsidRDefault="00D13D00" w:rsidP="00D111A1">
            <w:pPr>
              <w:spacing w:line="276" w:lineRule="auto"/>
              <w:jc w:val="center"/>
              <w:rPr>
                <w:sz w:val="20"/>
                <w:szCs w:val="20"/>
              </w:rPr>
            </w:pPr>
            <w:r w:rsidRPr="003D49DA">
              <w:rPr>
                <w:sz w:val="20"/>
                <w:szCs w:val="20"/>
              </w:rPr>
              <w:t>6 206</w:t>
            </w:r>
          </w:p>
        </w:tc>
        <w:tc>
          <w:tcPr>
            <w:tcW w:w="3402" w:type="dxa"/>
          </w:tcPr>
          <w:p w:rsidR="00D13D00" w:rsidRPr="003D49DA" w:rsidRDefault="00D13D00" w:rsidP="00D111A1">
            <w:pPr>
              <w:spacing w:line="276" w:lineRule="auto"/>
              <w:jc w:val="center"/>
              <w:rPr>
                <w:sz w:val="20"/>
                <w:szCs w:val="20"/>
              </w:rPr>
            </w:pPr>
            <w:r w:rsidRPr="003D49DA">
              <w:rPr>
                <w:sz w:val="20"/>
                <w:szCs w:val="20"/>
              </w:rPr>
              <w:t>10,94%</w:t>
            </w:r>
          </w:p>
        </w:tc>
      </w:tr>
      <w:tr w:rsidR="00D13D00" w:rsidRPr="003D49DA">
        <w:tc>
          <w:tcPr>
            <w:tcW w:w="3284" w:type="dxa"/>
          </w:tcPr>
          <w:p w:rsidR="00D13D00" w:rsidRPr="003D49DA" w:rsidRDefault="00D13D00" w:rsidP="00D111A1">
            <w:pPr>
              <w:spacing w:line="276" w:lineRule="auto"/>
              <w:rPr>
                <w:sz w:val="20"/>
                <w:szCs w:val="20"/>
              </w:rPr>
            </w:pPr>
            <w:r w:rsidRPr="003D49DA">
              <w:rPr>
                <w:sz w:val="20"/>
                <w:szCs w:val="20"/>
              </w:rPr>
              <w:t>Нарынская обл.</w:t>
            </w:r>
          </w:p>
        </w:tc>
        <w:tc>
          <w:tcPr>
            <w:tcW w:w="3061" w:type="dxa"/>
          </w:tcPr>
          <w:p w:rsidR="00D13D00" w:rsidRPr="003D49DA" w:rsidRDefault="00D13D00" w:rsidP="00D111A1">
            <w:pPr>
              <w:spacing w:line="276" w:lineRule="auto"/>
              <w:jc w:val="center"/>
              <w:rPr>
                <w:sz w:val="20"/>
                <w:szCs w:val="20"/>
              </w:rPr>
            </w:pPr>
            <w:r w:rsidRPr="003D49DA">
              <w:rPr>
                <w:sz w:val="20"/>
                <w:szCs w:val="20"/>
              </w:rPr>
              <w:t>5 590</w:t>
            </w:r>
          </w:p>
        </w:tc>
        <w:tc>
          <w:tcPr>
            <w:tcW w:w="3402" w:type="dxa"/>
          </w:tcPr>
          <w:p w:rsidR="00D13D00" w:rsidRPr="003D49DA" w:rsidRDefault="00D13D00" w:rsidP="00D111A1">
            <w:pPr>
              <w:spacing w:line="276" w:lineRule="auto"/>
              <w:jc w:val="center"/>
              <w:rPr>
                <w:sz w:val="20"/>
                <w:szCs w:val="20"/>
              </w:rPr>
            </w:pPr>
            <w:r w:rsidRPr="003D49DA">
              <w:rPr>
                <w:sz w:val="20"/>
                <w:szCs w:val="20"/>
              </w:rPr>
              <w:t>9,86%</w:t>
            </w:r>
          </w:p>
        </w:tc>
      </w:tr>
      <w:tr w:rsidR="00D13D00" w:rsidRPr="003D49DA">
        <w:tc>
          <w:tcPr>
            <w:tcW w:w="3284" w:type="dxa"/>
          </w:tcPr>
          <w:p w:rsidR="00D13D00" w:rsidRPr="003D49DA" w:rsidRDefault="00D13D00" w:rsidP="00D111A1">
            <w:pPr>
              <w:spacing w:line="276" w:lineRule="auto"/>
              <w:rPr>
                <w:sz w:val="20"/>
                <w:szCs w:val="20"/>
              </w:rPr>
            </w:pPr>
            <w:r w:rsidRPr="003D49DA">
              <w:rPr>
                <w:sz w:val="20"/>
                <w:szCs w:val="20"/>
              </w:rPr>
              <w:t>Чуйская обл.</w:t>
            </w:r>
          </w:p>
        </w:tc>
        <w:tc>
          <w:tcPr>
            <w:tcW w:w="3061" w:type="dxa"/>
          </w:tcPr>
          <w:p w:rsidR="00D13D00" w:rsidRPr="003D49DA" w:rsidRDefault="00D13D00" w:rsidP="00D111A1">
            <w:pPr>
              <w:spacing w:line="276" w:lineRule="auto"/>
              <w:jc w:val="center"/>
              <w:rPr>
                <w:sz w:val="20"/>
                <w:szCs w:val="20"/>
              </w:rPr>
            </w:pPr>
            <w:r w:rsidRPr="003D49DA">
              <w:rPr>
                <w:sz w:val="20"/>
                <w:szCs w:val="20"/>
              </w:rPr>
              <w:t>5 509</w:t>
            </w:r>
          </w:p>
        </w:tc>
        <w:tc>
          <w:tcPr>
            <w:tcW w:w="3402" w:type="dxa"/>
          </w:tcPr>
          <w:p w:rsidR="00D13D00" w:rsidRPr="003D49DA" w:rsidRDefault="00D13D00" w:rsidP="00D111A1">
            <w:pPr>
              <w:spacing w:line="276" w:lineRule="auto"/>
              <w:jc w:val="center"/>
              <w:rPr>
                <w:sz w:val="20"/>
                <w:szCs w:val="20"/>
              </w:rPr>
            </w:pPr>
            <w:r w:rsidRPr="003D49DA">
              <w:rPr>
                <w:sz w:val="20"/>
                <w:szCs w:val="20"/>
              </w:rPr>
              <w:t>9,72%</w:t>
            </w:r>
          </w:p>
        </w:tc>
      </w:tr>
      <w:tr w:rsidR="00D13D00" w:rsidRPr="003D49DA">
        <w:tc>
          <w:tcPr>
            <w:tcW w:w="3284" w:type="dxa"/>
          </w:tcPr>
          <w:p w:rsidR="00D13D00" w:rsidRPr="003D49DA" w:rsidRDefault="00D13D00" w:rsidP="00D111A1">
            <w:pPr>
              <w:spacing w:line="276" w:lineRule="auto"/>
              <w:rPr>
                <w:sz w:val="20"/>
                <w:szCs w:val="20"/>
              </w:rPr>
            </w:pPr>
            <w:r w:rsidRPr="003D49DA">
              <w:rPr>
                <w:sz w:val="20"/>
                <w:szCs w:val="20"/>
              </w:rPr>
              <w:t>Иссык-Кульская обл.</w:t>
            </w:r>
          </w:p>
        </w:tc>
        <w:tc>
          <w:tcPr>
            <w:tcW w:w="3061" w:type="dxa"/>
          </w:tcPr>
          <w:p w:rsidR="00D13D00" w:rsidRPr="003D49DA" w:rsidRDefault="00D13D00" w:rsidP="00D111A1">
            <w:pPr>
              <w:spacing w:line="276" w:lineRule="auto"/>
              <w:jc w:val="center"/>
              <w:rPr>
                <w:sz w:val="20"/>
                <w:szCs w:val="20"/>
              </w:rPr>
            </w:pPr>
            <w:r w:rsidRPr="003D49DA">
              <w:rPr>
                <w:sz w:val="20"/>
                <w:szCs w:val="20"/>
              </w:rPr>
              <w:t>4 433</w:t>
            </w:r>
          </w:p>
        </w:tc>
        <w:tc>
          <w:tcPr>
            <w:tcW w:w="3402" w:type="dxa"/>
          </w:tcPr>
          <w:p w:rsidR="00D13D00" w:rsidRPr="003D49DA" w:rsidRDefault="00D13D00" w:rsidP="00D111A1">
            <w:pPr>
              <w:spacing w:line="276" w:lineRule="auto"/>
              <w:jc w:val="center"/>
              <w:rPr>
                <w:sz w:val="20"/>
                <w:szCs w:val="20"/>
              </w:rPr>
            </w:pPr>
            <w:r w:rsidRPr="003D49DA">
              <w:rPr>
                <w:sz w:val="20"/>
                <w:szCs w:val="20"/>
              </w:rPr>
              <w:t>7,82%</w:t>
            </w:r>
          </w:p>
        </w:tc>
      </w:tr>
      <w:tr w:rsidR="00D13D00" w:rsidRPr="003D49DA">
        <w:tc>
          <w:tcPr>
            <w:tcW w:w="3284" w:type="dxa"/>
          </w:tcPr>
          <w:p w:rsidR="00D13D00" w:rsidRPr="003D49DA" w:rsidRDefault="00D13D00" w:rsidP="00D111A1">
            <w:pPr>
              <w:spacing w:line="276" w:lineRule="auto"/>
              <w:rPr>
                <w:sz w:val="20"/>
                <w:szCs w:val="20"/>
              </w:rPr>
            </w:pPr>
            <w:r w:rsidRPr="003D49DA">
              <w:rPr>
                <w:sz w:val="20"/>
                <w:szCs w:val="20"/>
              </w:rPr>
              <w:t>Таласская обл.</w:t>
            </w:r>
          </w:p>
        </w:tc>
        <w:tc>
          <w:tcPr>
            <w:tcW w:w="3061" w:type="dxa"/>
          </w:tcPr>
          <w:p w:rsidR="00D13D00" w:rsidRPr="003D49DA" w:rsidRDefault="00D13D00" w:rsidP="00D111A1">
            <w:pPr>
              <w:spacing w:line="276" w:lineRule="auto"/>
              <w:jc w:val="center"/>
              <w:rPr>
                <w:sz w:val="20"/>
                <w:szCs w:val="20"/>
              </w:rPr>
            </w:pPr>
            <w:r w:rsidRPr="003D49DA">
              <w:rPr>
                <w:sz w:val="20"/>
                <w:szCs w:val="20"/>
              </w:rPr>
              <w:t>2 263</w:t>
            </w:r>
          </w:p>
        </w:tc>
        <w:tc>
          <w:tcPr>
            <w:tcW w:w="3402" w:type="dxa"/>
          </w:tcPr>
          <w:p w:rsidR="00D13D00" w:rsidRPr="003D49DA" w:rsidRDefault="00D13D00" w:rsidP="00D111A1">
            <w:pPr>
              <w:spacing w:line="276" w:lineRule="auto"/>
              <w:jc w:val="center"/>
              <w:rPr>
                <w:sz w:val="20"/>
                <w:szCs w:val="20"/>
              </w:rPr>
            </w:pPr>
            <w:r w:rsidRPr="003D49DA">
              <w:rPr>
                <w:sz w:val="20"/>
                <w:szCs w:val="20"/>
              </w:rPr>
              <w:t>3,99%</w:t>
            </w:r>
          </w:p>
        </w:tc>
      </w:tr>
      <w:tr w:rsidR="00D13D00" w:rsidRPr="003D49DA">
        <w:tc>
          <w:tcPr>
            <w:tcW w:w="3284" w:type="dxa"/>
          </w:tcPr>
          <w:p w:rsidR="00D13D00" w:rsidRPr="003D49DA" w:rsidRDefault="00D13D00" w:rsidP="00D111A1">
            <w:pPr>
              <w:spacing w:line="276" w:lineRule="auto"/>
              <w:rPr>
                <w:sz w:val="20"/>
                <w:szCs w:val="20"/>
              </w:rPr>
            </w:pPr>
            <w:r w:rsidRPr="003D49DA">
              <w:rPr>
                <w:sz w:val="20"/>
                <w:szCs w:val="20"/>
              </w:rPr>
              <w:t>г. Ош</w:t>
            </w:r>
          </w:p>
        </w:tc>
        <w:tc>
          <w:tcPr>
            <w:tcW w:w="3061" w:type="dxa"/>
          </w:tcPr>
          <w:p w:rsidR="00D13D00" w:rsidRPr="003D49DA" w:rsidRDefault="00D13D00" w:rsidP="00D111A1">
            <w:pPr>
              <w:spacing w:line="276" w:lineRule="auto"/>
              <w:jc w:val="center"/>
              <w:rPr>
                <w:sz w:val="20"/>
                <w:szCs w:val="20"/>
              </w:rPr>
            </w:pPr>
            <w:r w:rsidRPr="003D49DA">
              <w:rPr>
                <w:sz w:val="20"/>
                <w:szCs w:val="20"/>
              </w:rPr>
              <w:t>2 153</w:t>
            </w:r>
          </w:p>
        </w:tc>
        <w:tc>
          <w:tcPr>
            <w:tcW w:w="3402" w:type="dxa"/>
          </w:tcPr>
          <w:p w:rsidR="00D13D00" w:rsidRPr="003D49DA" w:rsidRDefault="00D13D00" w:rsidP="00D111A1">
            <w:pPr>
              <w:spacing w:line="276" w:lineRule="auto"/>
              <w:jc w:val="center"/>
              <w:rPr>
                <w:sz w:val="20"/>
                <w:szCs w:val="20"/>
              </w:rPr>
            </w:pPr>
            <w:r w:rsidRPr="003D49DA">
              <w:rPr>
                <w:sz w:val="20"/>
                <w:szCs w:val="20"/>
              </w:rPr>
              <w:t>3,80%</w:t>
            </w:r>
          </w:p>
        </w:tc>
      </w:tr>
    </w:tbl>
    <w:p w:rsidR="00D13D00" w:rsidRPr="003D49DA" w:rsidRDefault="00D13D00" w:rsidP="00D111A1">
      <w:pPr>
        <w:spacing w:line="276" w:lineRule="auto"/>
        <w:ind w:firstLine="708"/>
      </w:pPr>
    </w:p>
    <w:p w:rsidR="00D13D00" w:rsidRPr="003D49DA" w:rsidRDefault="00D13D00" w:rsidP="00D111A1">
      <w:pPr>
        <w:spacing w:line="276" w:lineRule="auto"/>
        <w:ind w:firstLine="708"/>
      </w:pPr>
      <w:r w:rsidRPr="003D49DA">
        <w:t>Увеличение количества безработных по сравнению с 2014 годом наблюдается в четырех областях:</w:t>
      </w:r>
    </w:p>
    <w:p w:rsidR="00D13D00" w:rsidRPr="003D49DA" w:rsidRDefault="00D13D00" w:rsidP="00D111A1">
      <w:pPr>
        <w:spacing w:line="276" w:lineRule="auto"/>
        <w:ind w:firstLine="708"/>
        <w:rPr>
          <w:i/>
          <w:iCs/>
        </w:rPr>
      </w:pPr>
      <w:r w:rsidRPr="003D49DA">
        <w:rPr>
          <w:i/>
          <w:iCs/>
        </w:rPr>
        <w:t>Иссык-Кульская область на 4,6%;</w:t>
      </w:r>
    </w:p>
    <w:p w:rsidR="00D13D00" w:rsidRPr="003D49DA" w:rsidRDefault="00D13D00" w:rsidP="00D111A1">
      <w:pPr>
        <w:spacing w:line="276" w:lineRule="auto"/>
        <w:ind w:firstLine="708"/>
        <w:rPr>
          <w:i/>
          <w:iCs/>
        </w:rPr>
      </w:pPr>
      <w:r w:rsidRPr="003D49DA">
        <w:rPr>
          <w:i/>
          <w:iCs/>
        </w:rPr>
        <w:t>Баткенская область на 2,2%;</w:t>
      </w:r>
    </w:p>
    <w:p w:rsidR="00D13D00" w:rsidRPr="003D49DA" w:rsidRDefault="00D13D00" w:rsidP="00D111A1">
      <w:pPr>
        <w:spacing w:line="276" w:lineRule="auto"/>
        <w:ind w:firstLine="708"/>
        <w:rPr>
          <w:i/>
          <w:iCs/>
        </w:rPr>
      </w:pPr>
      <w:r w:rsidRPr="003D49DA">
        <w:rPr>
          <w:i/>
          <w:iCs/>
        </w:rPr>
        <w:t>Таласская область на 1,3%;</w:t>
      </w:r>
    </w:p>
    <w:p w:rsidR="00D13D00" w:rsidRPr="003D49DA" w:rsidRDefault="00D13D00" w:rsidP="00D111A1">
      <w:pPr>
        <w:spacing w:line="276" w:lineRule="auto"/>
        <w:ind w:firstLine="708"/>
        <w:rPr>
          <w:i/>
          <w:iCs/>
        </w:rPr>
      </w:pPr>
      <w:r w:rsidRPr="003D49DA">
        <w:rPr>
          <w:i/>
          <w:iCs/>
        </w:rPr>
        <w:t>Жалал-Абадская область на 0,7%</w:t>
      </w:r>
    </w:p>
    <w:p w:rsidR="00D13D00" w:rsidRPr="003D49DA" w:rsidRDefault="00D13D00" w:rsidP="00D111A1">
      <w:pPr>
        <w:pStyle w:val="aa"/>
        <w:spacing w:after="0" w:line="276" w:lineRule="auto"/>
        <w:ind w:firstLine="709"/>
        <w:jc w:val="both"/>
      </w:pPr>
      <w:r w:rsidRPr="003D49DA">
        <w:t>52,4% от общего числа официально зарегистрированных безработных составляют женщины</w:t>
      </w:r>
      <w:r w:rsidRPr="003D49DA">
        <w:rPr>
          <w:rStyle w:val="ac"/>
        </w:rPr>
        <w:footnoteReference w:id="2"/>
      </w:r>
      <w:r w:rsidRPr="003D49DA">
        <w:t>.</w:t>
      </w:r>
    </w:p>
    <w:p w:rsidR="00D13D00" w:rsidRPr="003D49DA" w:rsidRDefault="00D13D00" w:rsidP="00D111A1">
      <w:pPr>
        <w:pStyle w:val="aa"/>
        <w:spacing w:after="0" w:line="276" w:lineRule="auto"/>
        <w:ind w:firstLine="709"/>
        <w:jc w:val="both"/>
      </w:pPr>
      <w:r w:rsidRPr="003D49DA">
        <w:t xml:space="preserve">Численность граждан, обратившихся в областные службы занятости на 1 октября 2015 года, составила 148,9 тыс. человек, что на 10% больше уровня прошлого года. Из них получили консультации по вопросам законодательства о труде и занятости, о возможности </w:t>
      </w:r>
      <w:r w:rsidRPr="003D49DA">
        <w:rPr>
          <w:lang w:val="ky-KG"/>
        </w:rPr>
        <w:t>профобучения</w:t>
      </w:r>
      <w:r w:rsidRPr="003D49DA">
        <w:t xml:space="preserve"> и переобучения, по выбору профессии 84,2 тысячи человек. </w:t>
      </w:r>
    </w:p>
    <w:p w:rsidR="00D13D00" w:rsidRPr="003D49DA" w:rsidRDefault="00D13D00" w:rsidP="00D111A1">
      <w:pPr>
        <w:spacing w:line="276" w:lineRule="auto"/>
        <w:ind w:firstLine="709"/>
      </w:pPr>
      <w:r w:rsidRPr="003D49DA">
        <w:t>По экспертно-аналитическим оценкам, базирующимся на итогах выборок различного уровня и критическом анализе баланса трудовых ресурсов, в разные сезоны трудовую и предпринимательскую деятельность за пределами республики осуществляет от 6</w:t>
      </w:r>
      <w:r w:rsidR="00105D0E">
        <w:t>5</w:t>
      </w:r>
      <w:r w:rsidRPr="003D49DA">
        <w:t>0 до 7</w:t>
      </w:r>
      <w:r w:rsidR="00105D0E">
        <w:t>5</w:t>
      </w:r>
      <w:r w:rsidRPr="003D49DA">
        <w:t xml:space="preserve">0 </w:t>
      </w:r>
      <w:r w:rsidRPr="003D49DA">
        <w:lastRenderedPageBreak/>
        <w:t>тысяч граждан Кыргызской Республики. Преимущественно с целью трудоустройства пределы Кыргызстана покидают молодые люди в возрасте 18-29 лет (47%), а также граждане в возрасте от 30 до 59 лет (35%).</w:t>
      </w:r>
    </w:p>
    <w:p w:rsidR="00D13D00" w:rsidRPr="003D49DA" w:rsidRDefault="00D13D00" w:rsidP="00D111A1">
      <w:pPr>
        <w:spacing w:line="276" w:lineRule="auto"/>
        <w:ind w:firstLine="708"/>
      </w:pPr>
      <w:r w:rsidRPr="003D49DA">
        <w:t>Наибольшее число трудящихся-мигрантов из Кыргызстана пребывает в Российской Федерации –</w:t>
      </w:r>
      <w:r w:rsidR="00105D0E">
        <w:t xml:space="preserve"> </w:t>
      </w:r>
      <w:r w:rsidRPr="003D49DA">
        <w:t>5</w:t>
      </w:r>
      <w:r w:rsidR="00105D0E">
        <w:t>4</w:t>
      </w:r>
      <w:r w:rsidRPr="003D49DA">
        <w:t>0 тысяч человек</w:t>
      </w:r>
      <w:r w:rsidRPr="003D49DA">
        <w:rPr>
          <w:rStyle w:val="ac"/>
        </w:rPr>
        <w:footnoteReference w:id="3"/>
      </w:r>
      <w:r w:rsidRPr="003D49DA">
        <w:t xml:space="preserve">, в Республике Казахстан - </w:t>
      </w:r>
      <w:r w:rsidR="00105D0E">
        <w:t>113</w:t>
      </w:r>
      <w:r w:rsidRPr="003D49DA">
        <w:t xml:space="preserve"> тысяч граждан КР,</w:t>
      </w:r>
      <w:r w:rsidR="00105D0E">
        <w:t xml:space="preserve"> </w:t>
      </w:r>
      <w:r w:rsidRPr="003D49DA">
        <w:rPr>
          <w:shd w:val="clear" w:color="auto" w:fill="FFFFFF"/>
        </w:rPr>
        <w:t>в Южной Корее – 1</w:t>
      </w:r>
      <w:r w:rsidR="00105D0E">
        <w:rPr>
          <w:shd w:val="clear" w:color="auto" w:fill="FFFFFF"/>
        </w:rPr>
        <w:t>5</w:t>
      </w:r>
      <w:r w:rsidRPr="003D49DA">
        <w:rPr>
          <w:shd w:val="clear" w:color="auto" w:fill="FFFFFF"/>
        </w:rPr>
        <w:t xml:space="preserve"> тысяч, в Турции – 1</w:t>
      </w:r>
      <w:r w:rsidR="00105D0E">
        <w:rPr>
          <w:shd w:val="clear" w:color="auto" w:fill="FFFFFF"/>
        </w:rPr>
        <w:t>4</w:t>
      </w:r>
      <w:r w:rsidRPr="003D49DA">
        <w:rPr>
          <w:shd w:val="clear" w:color="auto" w:fill="FFFFFF"/>
        </w:rPr>
        <w:t xml:space="preserve"> тысяч</w:t>
      </w:r>
      <w:r w:rsidR="00105D0E">
        <w:rPr>
          <w:shd w:val="clear" w:color="auto" w:fill="FFFFFF"/>
        </w:rPr>
        <w:t>,</w:t>
      </w:r>
      <w:r w:rsidRPr="003D49DA">
        <w:t xml:space="preserve"> в других странах дальнего зарубежья (по разным данным) пребывает до 30 тысяч кыргызстанцев.</w:t>
      </w:r>
    </w:p>
    <w:p w:rsidR="00D13D00" w:rsidRPr="003D49DA" w:rsidRDefault="002C1065" w:rsidP="00D111A1">
      <w:pPr>
        <w:spacing w:line="276" w:lineRule="auto"/>
        <w:ind w:firstLine="709"/>
      </w:pPr>
      <w:r>
        <w:rPr>
          <w:noProof/>
          <w:lang w:eastAsia="ru-RU"/>
        </w:rPr>
        <mc:AlternateContent>
          <mc:Choice Requires="wps">
            <w:drawing>
              <wp:anchor distT="0" distB="0" distL="114300" distR="114300" simplePos="0" relativeHeight="251656704" behindDoc="0" locked="0" layoutInCell="0" allowOverlap="1">
                <wp:simplePos x="0" y="0"/>
                <wp:positionH relativeFrom="page">
                  <wp:posOffset>4548505</wp:posOffset>
                </wp:positionH>
                <wp:positionV relativeFrom="page">
                  <wp:posOffset>1914525</wp:posOffset>
                </wp:positionV>
                <wp:extent cx="2344420" cy="2602230"/>
                <wp:effectExtent l="43180" t="38100" r="41275" b="45720"/>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260223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A1D9A" w:rsidRPr="00E61F29" w:rsidRDefault="00FA1D9A" w:rsidP="00D111A1">
                            <w:pPr>
                              <w:spacing w:line="240" w:lineRule="auto"/>
                              <w:jc w:val="center"/>
                              <w:rPr>
                                <w:i/>
                                <w:iCs/>
                                <w:sz w:val="20"/>
                                <w:szCs w:val="20"/>
                              </w:rPr>
                            </w:pPr>
                            <w:r w:rsidRPr="00E61F29">
                              <w:rPr>
                                <w:i/>
                                <w:iCs/>
                                <w:sz w:val="20"/>
                                <w:szCs w:val="20"/>
                              </w:rPr>
                              <w:t xml:space="preserve">10:29, 4.12.2015г., </w:t>
                            </w:r>
                            <w:r w:rsidRPr="00E61F29">
                              <w:rPr>
                                <w:i/>
                                <w:iCs/>
                                <w:sz w:val="20"/>
                                <w:szCs w:val="20"/>
                                <w:lang w:val="en-US"/>
                              </w:rPr>
                              <w:t>Tazabek</w:t>
                            </w:r>
                          </w:p>
                          <w:p w:rsidR="00FA1D9A" w:rsidRPr="00E61F29" w:rsidRDefault="00FA1D9A" w:rsidP="00D111A1">
                            <w:pPr>
                              <w:spacing w:line="240" w:lineRule="auto"/>
                              <w:jc w:val="center"/>
                              <w:rPr>
                                <w:b/>
                                <w:bCs/>
                                <w:i/>
                                <w:iCs/>
                                <w:sz w:val="20"/>
                                <w:szCs w:val="20"/>
                              </w:rPr>
                            </w:pPr>
                            <w:r w:rsidRPr="00E61F29">
                              <w:rPr>
                                <w:b/>
                                <w:bCs/>
                                <w:i/>
                                <w:iCs/>
                                <w:sz w:val="20"/>
                                <w:szCs w:val="20"/>
                              </w:rPr>
                              <w:t>Денежные переводы мигрантов за 10 месяцев сократились на 28%.</w:t>
                            </w:r>
                          </w:p>
                          <w:p w:rsidR="00FA1D9A" w:rsidRPr="00E61F29" w:rsidRDefault="00FA1D9A" w:rsidP="00D111A1">
                            <w:pPr>
                              <w:spacing w:line="240" w:lineRule="auto"/>
                              <w:rPr>
                                <w:i/>
                                <w:iCs/>
                                <w:sz w:val="20"/>
                                <w:szCs w:val="20"/>
                              </w:rPr>
                            </w:pPr>
                          </w:p>
                          <w:p w:rsidR="00FA1D9A" w:rsidRPr="00E61F29" w:rsidRDefault="00FA1D9A" w:rsidP="00D111A1">
                            <w:pPr>
                              <w:spacing w:line="240" w:lineRule="auto"/>
                              <w:rPr>
                                <w:i/>
                                <w:iCs/>
                                <w:sz w:val="20"/>
                                <w:szCs w:val="20"/>
                              </w:rPr>
                            </w:pPr>
                            <w:r w:rsidRPr="00E61F29">
                              <w:rPr>
                                <w:i/>
                                <w:iCs/>
                                <w:sz w:val="20"/>
                                <w:szCs w:val="20"/>
                              </w:rPr>
                              <w:t>Об этом 4 декабря на заседании фракции «Онугуу-Прогресс» сказал заместитель председателя Национального банка Нурбек Жениш.</w:t>
                            </w:r>
                          </w:p>
                          <w:p w:rsidR="00FA1D9A" w:rsidRPr="00E61F29" w:rsidRDefault="00FA1D9A" w:rsidP="00D111A1">
                            <w:pPr>
                              <w:spacing w:line="240" w:lineRule="auto"/>
                              <w:rPr>
                                <w:i/>
                                <w:iCs/>
                                <w:sz w:val="20"/>
                                <w:szCs w:val="20"/>
                              </w:rPr>
                            </w:pPr>
                            <w:r w:rsidRPr="00E61F29">
                              <w:rPr>
                                <w:i/>
                                <w:iCs/>
                                <w:sz w:val="20"/>
                                <w:szCs w:val="20"/>
                              </w:rPr>
                              <w:t>По его словам за 10 месяцев 2014 года денежные переводы составляли 1,4 млрд.долларов США, а за 10 месяцев 2015 года показатель составил 1 млрд.долларов.</w:t>
                            </w:r>
                          </w:p>
                          <w:p w:rsidR="00FA1D9A" w:rsidRPr="00E61F29" w:rsidRDefault="00A15EAD" w:rsidP="00D111A1">
                            <w:pPr>
                              <w:spacing w:line="240" w:lineRule="auto"/>
                              <w:rPr>
                                <w:i/>
                                <w:iCs/>
                                <w:sz w:val="20"/>
                                <w:szCs w:val="20"/>
                              </w:rPr>
                            </w:pPr>
                            <w:hyperlink r:id="rId14" w:history="1">
                              <w:r w:rsidR="00FA1D9A" w:rsidRPr="00E61F29">
                                <w:rPr>
                                  <w:rStyle w:val="af5"/>
                                  <w:i/>
                                  <w:iCs/>
                                  <w:sz w:val="20"/>
                                  <w:szCs w:val="20"/>
                                </w:rPr>
                                <w:t>http://www.tazabek.kg/news:399606</w:t>
                              </w:r>
                            </w:hyperlink>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358.15pt;margin-top:150.75pt;width:184.6pt;height:204.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" o:allowincell="f" filled="f" strokecolor="#622423" strokeweight="6pt">
                <v:stroke linestyle="thickThin"/>
                <v:textbox inset="10.8pt,7.2pt,10.8pt,7.2pt">
                  <w:txbxContent>
                    <w:p w:rsidR="00FA1D9A" w:rsidRPr="00E61F29" w:rsidRDefault="00FA1D9A" w:rsidP="00D111A1">
                      <w:pPr>
                        <w:spacing w:line="240" w:lineRule="auto"/>
                        <w:jc w:val="center"/>
                        <w:rPr>
                          <w:i/>
                          <w:iCs/>
                          <w:sz w:val="20"/>
                          <w:szCs w:val="20"/>
                        </w:rPr>
                      </w:pPr>
                      <w:r w:rsidRPr="00E61F29">
                        <w:rPr>
                          <w:i/>
                          <w:iCs/>
                          <w:sz w:val="20"/>
                          <w:szCs w:val="20"/>
                        </w:rPr>
                        <w:t xml:space="preserve">10:29, 4.12.2015г., </w:t>
                      </w:r>
                      <w:r w:rsidRPr="00E61F29">
                        <w:rPr>
                          <w:i/>
                          <w:iCs/>
                          <w:sz w:val="20"/>
                          <w:szCs w:val="20"/>
                          <w:lang w:val="en-US"/>
                        </w:rPr>
                        <w:t>Tazabek</w:t>
                      </w:r>
                    </w:p>
                    <w:p w:rsidR="00FA1D9A" w:rsidRPr="00E61F29" w:rsidRDefault="00FA1D9A" w:rsidP="00D111A1">
                      <w:pPr>
                        <w:spacing w:line="240" w:lineRule="auto"/>
                        <w:jc w:val="center"/>
                        <w:rPr>
                          <w:b/>
                          <w:bCs/>
                          <w:i/>
                          <w:iCs/>
                          <w:sz w:val="20"/>
                          <w:szCs w:val="20"/>
                        </w:rPr>
                      </w:pPr>
                      <w:r w:rsidRPr="00E61F29">
                        <w:rPr>
                          <w:b/>
                          <w:bCs/>
                          <w:i/>
                          <w:iCs/>
                          <w:sz w:val="20"/>
                          <w:szCs w:val="20"/>
                        </w:rPr>
                        <w:t>Денежные переводы мигрантов за 10 месяцев сократились на 28%.</w:t>
                      </w:r>
                    </w:p>
                    <w:p w:rsidR="00FA1D9A" w:rsidRPr="00E61F29" w:rsidRDefault="00FA1D9A" w:rsidP="00D111A1">
                      <w:pPr>
                        <w:spacing w:line="240" w:lineRule="auto"/>
                        <w:rPr>
                          <w:i/>
                          <w:iCs/>
                          <w:sz w:val="20"/>
                          <w:szCs w:val="20"/>
                        </w:rPr>
                      </w:pPr>
                    </w:p>
                    <w:p w:rsidR="00FA1D9A" w:rsidRPr="00E61F29" w:rsidRDefault="00FA1D9A" w:rsidP="00D111A1">
                      <w:pPr>
                        <w:spacing w:line="240" w:lineRule="auto"/>
                        <w:rPr>
                          <w:i/>
                          <w:iCs/>
                          <w:sz w:val="20"/>
                          <w:szCs w:val="20"/>
                        </w:rPr>
                      </w:pPr>
                      <w:r w:rsidRPr="00E61F29">
                        <w:rPr>
                          <w:i/>
                          <w:iCs/>
                          <w:sz w:val="20"/>
                          <w:szCs w:val="20"/>
                        </w:rPr>
                        <w:t>Об этом 4 декабря на заседании фракции «Онугуу-Прогресс» сказал заместитель председателя Национального банка Нурбек Жениш.</w:t>
                      </w:r>
                    </w:p>
                    <w:p w:rsidR="00FA1D9A" w:rsidRPr="00E61F29" w:rsidRDefault="00FA1D9A" w:rsidP="00D111A1">
                      <w:pPr>
                        <w:spacing w:line="240" w:lineRule="auto"/>
                        <w:rPr>
                          <w:i/>
                          <w:iCs/>
                          <w:sz w:val="20"/>
                          <w:szCs w:val="20"/>
                        </w:rPr>
                      </w:pPr>
                      <w:r w:rsidRPr="00E61F29">
                        <w:rPr>
                          <w:i/>
                          <w:iCs/>
                          <w:sz w:val="20"/>
                          <w:szCs w:val="20"/>
                        </w:rPr>
                        <w:t>По его словам за 10 месяцев 2014 года денежные переводы составляли 1,4 млрд.долларов США, а за 10 месяцев 2015 года показатель составил 1 млрд.долларов.</w:t>
                      </w:r>
                    </w:p>
                    <w:p w:rsidR="00FA1D9A" w:rsidRPr="00E61F29" w:rsidRDefault="00A15EAD" w:rsidP="00D111A1">
                      <w:pPr>
                        <w:spacing w:line="240" w:lineRule="auto"/>
                        <w:rPr>
                          <w:i/>
                          <w:iCs/>
                          <w:sz w:val="20"/>
                          <w:szCs w:val="20"/>
                        </w:rPr>
                      </w:pPr>
                      <w:hyperlink r:id="rId15" w:history="1">
                        <w:r w:rsidR="00FA1D9A" w:rsidRPr="00E61F29">
                          <w:rPr>
                            <w:rStyle w:val="af5"/>
                            <w:i/>
                            <w:iCs/>
                            <w:sz w:val="20"/>
                            <w:szCs w:val="20"/>
                          </w:rPr>
                          <w:t>http://www.tazabek.kg/news:399606</w:t>
                        </w:r>
                      </w:hyperlink>
                    </w:p>
                  </w:txbxContent>
                </v:textbox>
                <w10:wrap type="square" anchorx="page" anchory="page"/>
              </v:shape>
            </w:pict>
          </mc:Fallback>
        </mc:AlternateContent>
      </w:r>
      <w:r w:rsidR="00D13D00" w:rsidRPr="003D49DA">
        <w:t>Таким образом, большая часть наших соотечественников (свыше 95%), осуществляющих трудовую деятельность за рубежом, работает на территории государств - членов ЕАЭС.</w:t>
      </w:r>
    </w:p>
    <w:p w:rsidR="00D13D00" w:rsidRPr="003D49DA" w:rsidRDefault="00D13D00" w:rsidP="00D111A1">
      <w:pPr>
        <w:spacing w:line="276" w:lineRule="auto"/>
        <w:ind w:firstLine="709"/>
      </w:pPr>
      <w:r w:rsidRPr="003D49DA">
        <w:rPr>
          <w:shd w:val="clear" w:color="auto" w:fill="FFFFFF"/>
        </w:rPr>
        <w:t>Основной мотив выезда граждан – экономический. Низкие заработные платы и низкий уровень жизни в стране заставляет граждан искать доходы за рубежом. В трудовую миграцию выезжают члены семей с низкими доходами, что позволяет им повысить за счет денежных переводов уровень благосостояния. По данным Национального банка КР за 10 месяцев 2014 года трудящиеся-мигранты перевели в Кыргызстан 1,4 млрд. долл., а за аналогичный период 2015 года показатель составил 1 млрд. долларов США, что на 28% меньше</w:t>
      </w:r>
      <w:r w:rsidRPr="003D49DA">
        <w:rPr>
          <w:rStyle w:val="ac"/>
          <w:shd w:val="clear" w:color="auto" w:fill="FFFFFF"/>
        </w:rPr>
        <w:footnoteReference w:id="4"/>
      </w:r>
      <w:r w:rsidRPr="003D49DA">
        <w:rPr>
          <w:shd w:val="clear" w:color="auto" w:fill="FFFFFF"/>
        </w:rPr>
        <w:t>.</w:t>
      </w:r>
    </w:p>
    <w:p w:rsidR="00D13D00" w:rsidRPr="003D49DA" w:rsidRDefault="00D13D00" w:rsidP="00D111A1">
      <w:pPr>
        <w:spacing w:line="276" w:lineRule="auto"/>
        <w:ind w:firstLine="709"/>
      </w:pPr>
      <w:r w:rsidRPr="003D49DA">
        <w:t>Средняя заработная плата в основных странах трудоустройства колеблется от 250 до 400 долларов США. Средний денежный перевод одного кыргызстанского трудящегося-мигранта на родину в месяц составляет 170 долларов США.</w:t>
      </w:r>
    </w:p>
    <w:p w:rsidR="00D13D00" w:rsidRPr="003D49DA" w:rsidRDefault="00D13D00" w:rsidP="00D111A1">
      <w:pPr>
        <w:spacing w:line="276" w:lineRule="auto"/>
        <w:ind w:firstLine="709"/>
        <w:rPr>
          <w:shd w:val="clear" w:color="auto" w:fill="FFFFFF"/>
        </w:rPr>
      </w:pPr>
      <w:r w:rsidRPr="003D49DA">
        <w:rPr>
          <w:shd w:val="clear" w:color="auto" w:fill="FFFFFF"/>
        </w:rPr>
        <w:t>Исследования показывают, что выезд в основном происходит из 3-х облас</w:t>
      </w:r>
      <w:r w:rsidR="003D49DA">
        <w:rPr>
          <w:shd w:val="clear" w:color="auto" w:fill="FFFFFF"/>
        </w:rPr>
        <w:t>тей страны: Баткенской (35%), Ж</w:t>
      </w:r>
      <w:r w:rsidRPr="003D49DA">
        <w:rPr>
          <w:shd w:val="clear" w:color="auto" w:fill="FFFFFF"/>
        </w:rPr>
        <w:t>алал</w:t>
      </w:r>
      <w:r w:rsidR="003D49DA">
        <w:rPr>
          <w:shd w:val="clear" w:color="auto" w:fill="FFFFFF"/>
        </w:rPr>
        <w:t>-</w:t>
      </w:r>
      <w:r w:rsidR="009E02E3">
        <w:rPr>
          <w:shd w:val="clear" w:color="auto" w:fill="FFFFFF"/>
        </w:rPr>
        <w:t>А</w:t>
      </w:r>
      <w:r w:rsidR="00AB0F66">
        <w:rPr>
          <w:shd w:val="clear" w:color="auto" w:fill="FFFFFF"/>
        </w:rPr>
        <w:t>бад</w:t>
      </w:r>
      <w:r w:rsidRPr="003D49DA">
        <w:rPr>
          <w:shd w:val="clear" w:color="auto" w:fill="FFFFFF"/>
        </w:rPr>
        <w:t>ской (28%) и Ошской (22%), остальные регионы, включая г.Бишкек, имеют низкие показатели выезда в трудовую миграцию (в пределах 1-5% от численности домохозяйств имеют трудящихся-мигрантов за рубежом). Решению выехать за рубеж, как правило, способствует опыт родных и знакомых, процент организованного трудоустройства за пределами страны пока еще остается крайне низким. Преимущественно в миграцию выезжают молодые люди в возрасте 18-29 лет (47%) из них 83% мужчины и 17% девушки, а также граждане в возрасте от 30 до 59 лет (35%).</w:t>
      </w:r>
    </w:p>
    <w:p w:rsidR="00D13D00" w:rsidRPr="003D49DA" w:rsidRDefault="00D13D00" w:rsidP="00D111A1">
      <w:pPr>
        <w:spacing w:line="276" w:lineRule="auto"/>
        <w:ind w:firstLine="709"/>
        <w:rPr>
          <w:color w:val="141823"/>
          <w:shd w:val="clear" w:color="auto" w:fill="FFFFFF"/>
        </w:rPr>
      </w:pPr>
      <w:r w:rsidRPr="003D49DA">
        <w:t>В свою очередь в Кыргызской Республике за 10 месяцев текущего года в соответствии с установленными квотами</w:t>
      </w:r>
      <w:r w:rsidR="006E14CC">
        <w:t xml:space="preserve"> было</w:t>
      </w:r>
      <w:r w:rsidRPr="003D49DA">
        <w:t xml:space="preserve"> привлечено 11143 иностранных специалиста, что составляет 85,8% от утвержденной Правительством КР трудовой квоты на 2015 год. </w:t>
      </w:r>
      <w:r w:rsidRPr="003D49DA">
        <w:rPr>
          <w:color w:val="141823"/>
          <w:shd w:val="clear" w:color="auto" w:fill="FFFFFF"/>
        </w:rPr>
        <w:t>К концу года количество разрешений на работу, выданных иностранным гражданам, составило 12012 (92,5%), из них иностранным индивидуальным предпринимателям – 1189.</w:t>
      </w:r>
    </w:p>
    <w:p w:rsidR="00D13D00" w:rsidRPr="003D49DA" w:rsidRDefault="009201D0" w:rsidP="00D111A1">
      <w:pPr>
        <w:spacing w:line="276" w:lineRule="auto"/>
        <w:ind w:firstLine="709"/>
      </w:pPr>
      <w:r>
        <w:rPr>
          <w:color w:val="141823"/>
          <w:shd w:val="clear" w:color="auto" w:fill="FFFFFF"/>
        </w:rPr>
        <w:t>В прошедшем году в</w:t>
      </w:r>
      <w:r w:rsidR="00D13D00" w:rsidRPr="003D49DA">
        <w:rPr>
          <w:color w:val="141823"/>
          <w:shd w:val="clear" w:color="auto" w:fill="FFFFFF"/>
        </w:rPr>
        <w:t>ыдано</w:t>
      </w:r>
      <w:r>
        <w:rPr>
          <w:color w:val="141823"/>
          <w:shd w:val="clear" w:color="auto" w:fill="FFFFFF"/>
        </w:rPr>
        <w:t xml:space="preserve"> 24 вида</w:t>
      </w:r>
      <w:r w:rsidR="00D13D00" w:rsidRPr="003D49DA">
        <w:rPr>
          <w:color w:val="141823"/>
          <w:shd w:val="clear" w:color="auto" w:fill="FFFFFF"/>
        </w:rPr>
        <w:t xml:space="preserve"> на временное жительство, </w:t>
      </w:r>
      <w:r>
        <w:rPr>
          <w:color w:val="141823"/>
          <w:shd w:val="clear" w:color="auto" w:fill="FFFFFF"/>
        </w:rPr>
        <w:t>а</w:t>
      </w:r>
      <w:r w:rsidR="00D13D00" w:rsidRPr="003D49DA">
        <w:rPr>
          <w:color w:val="141823"/>
          <w:shd w:val="clear" w:color="auto" w:fill="FFFFFF"/>
        </w:rPr>
        <w:t xml:space="preserve"> постоянных видов на жительство – 592. По </w:t>
      </w:r>
      <w:r w:rsidR="009E02E3">
        <w:rPr>
          <w:color w:val="141823"/>
          <w:shd w:val="clear" w:color="auto" w:fill="FFFFFF"/>
        </w:rPr>
        <w:t>данным ГРС</w:t>
      </w:r>
      <w:r w:rsidR="00D13D00" w:rsidRPr="003D771A">
        <w:rPr>
          <w:color w:val="141823"/>
          <w:shd w:val="clear" w:color="auto" w:fill="FFFFFF"/>
        </w:rPr>
        <w:t xml:space="preserve">, </w:t>
      </w:r>
      <w:r w:rsidR="003D771A" w:rsidRPr="003D771A">
        <w:rPr>
          <w:color w:val="000000"/>
          <w:shd w:val="clear" w:color="auto" w:fill="FFFFFF"/>
        </w:rPr>
        <w:t>число  зарегистрированных в 2015 году иностранных граждан и лиц без гражданства в Кыргызской Республике составило 160 384 человека</w:t>
      </w:r>
      <w:r w:rsidR="00D13D00" w:rsidRPr="003D771A">
        <w:rPr>
          <w:color w:val="141823"/>
          <w:shd w:val="clear" w:color="auto" w:fill="FFFFFF"/>
        </w:rPr>
        <w:t>.</w:t>
      </w:r>
    </w:p>
    <w:p w:rsidR="00D13D00" w:rsidRPr="003D49DA" w:rsidRDefault="00D13D00" w:rsidP="00D111A1">
      <w:pPr>
        <w:spacing w:line="276" w:lineRule="auto"/>
        <w:ind w:firstLine="709"/>
        <w:rPr>
          <w:shd w:val="clear" w:color="auto" w:fill="FFFFFF"/>
        </w:rPr>
      </w:pPr>
      <w:r w:rsidRPr="003D49DA">
        <w:rPr>
          <w:shd w:val="clear" w:color="auto" w:fill="FFFFFF"/>
        </w:rPr>
        <w:lastRenderedPageBreak/>
        <w:t xml:space="preserve">В настоящее время основной проблемой трудящихся-мигрантов остается их неурегулированный статус. Так к началу 2014 года в России из 504 тысяч граждан КР, </w:t>
      </w:r>
      <w:r w:rsidR="009E02E3">
        <w:rPr>
          <w:shd w:val="clear" w:color="auto" w:fill="FFFFFF"/>
        </w:rPr>
        <w:t>194</w:t>
      </w:r>
      <w:r w:rsidRPr="003D49DA">
        <w:rPr>
          <w:shd w:val="clear" w:color="auto" w:fill="FFFFFF"/>
        </w:rPr>
        <w:t xml:space="preserve"> тысяч</w:t>
      </w:r>
      <w:r w:rsidR="009E02E3">
        <w:rPr>
          <w:shd w:val="clear" w:color="auto" w:fill="FFFFFF"/>
        </w:rPr>
        <w:t>и</w:t>
      </w:r>
      <w:r w:rsidRPr="003D49DA">
        <w:rPr>
          <w:shd w:val="clear" w:color="auto" w:fill="FFFFFF"/>
        </w:rPr>
        <w:t xml:space="preserve"> пребывали с нарушениями миграционных правил. </w:t>
      </w:r>
      <w:r w:rsidR="009E02E3">
        <w:rPr>
          <w:shd w:val="clear" w:color="auto" w:fill="FFFFFF"/>
        </w:rPr>
        <w:t xml:space="preserve">К концу 2015 года </w:t>
      </w:r>
      <w:r w:rsidRPr="003D49DA">
        <w:rPr>
          <w:shd w:val="clear" w:color="auto" w:fill="FFFFFF"/>
        </w:rPr>
        <w:t xml:space="preserve">удалось </w:t>
      </w:r>
      <w:r w:rsidR="009E02E3">
        <w:rPr>
          <w:shd w:val="clear" w:color="auto" w:fill="FFFFFF"/>
        </w:rPr>
        <w:t>снять запрет на въезд в РФ</w:t>
      </w:r>
      <w:r w:rsidRPr="003D49DA">
        <w:rPr>
          <w:shd w:val="clear" w:color="auto" w:fill="FFFFFF"/>
        </w:rPr>
        <w:t xml:space="preserve"> для </w:t>
      </w:r>
      <w:r w:rsidR="009E02E3">
        <w:rPr>
          <w:shd w:val="clear" w:color="auto" w:fill="FFFFFF"/>
        </w:rPr>
        <w:t>76</w:t>
      </w:r>
      <w:r w:rsidRPr="003D49DA">
        <w:rPr>
          <w:shd w:val="clear" w:color="auto" w:fill="FFFFFF"/>
        </w:rPr>
        <w:t xml:space="preserve"> тысяч «запретников». Тем не менее, значительное число граждан все еще </w:t>
      </w:r>
      <w:r w:rsidR="009E02E3">
        <w:rPr>
          <w:shd w:val="clear" w:color="auto" w:fill="FFFFFF"/>
        </w:rPr>
        <w:t>пребывает на территории Российской Федерации с нарушениями миграционного законодательства</w:t>
      </w:r>
      <w:r w:rsidRPr="003D49DA">
        <w:rPr>
          <w:shd w:val="clear" w:color="auto" w:fill="FFFFFF"/>
        </w:rPr>
        <w:t xml:space="preserve">. Аналогичная ситуация и по другим странам. Неурегулированный статус трудящихся-мигрантов приводит к серьезным проблемам. В первую очередь это </w:t>
      </w:r>
      <w:r w:rsidR="009E02E3">
        <w:rPr>
          <w:shd w:val="clear" w:color="auto" w:fill="FFFFFF"/>
        </w:rPr>
        <w:t>привлечение к административной ответственности</w:t>
      </w:r>
      <w:r w:rsidRPr="003D49DA">
        <w:rPr>
          <w:shd w:val="clear" w:color="auto" w:fill="FFFFFF"/>
        </w:rPr>
        <w:t xml:space="preserve"> и обман со стороны работодателей. В то же время, они зачастую снимают с себя ответственность за игнорирование правил постановки на миграционный учет, трудоустройство без заключения трудовых договоров. </w:t>
      </w:r>
      <w:r w:rsidR="009E02E3">
        <w:rPr>
          <w:shd w:val="clear" w:color="auto" w:fill="FFFFFF"/>
        </w:rPr>
        <w:t>Имеются системные проблемы в управлении стихийной миграцией.</w:t>
      </w:r>
      <w:r w:rsidRPr="003D49DA">
        <w:rPr>
          <w:shd w:val="clear" w:color="auto" w:fill="FFFFFF"/>
        </w:rPr>
        <w:t xml:space="preserve"> В</w:t>
      </w:r>
      <w:r w:rsidR="009E02E3">
        <w:rPr>
          <w:shd w:val="clear" w:color="auto" w:fill="FFFFFF"/>
        </w:rPr>
        <w:t>месте с тем,</w:t>
      </w:r>
      <w:r w:rsidRPr="003D49DA">
        <w:rPr>
          <w:shd w:val="clear" w:color="auto" w:fill="FFFFFF"/>
        </w:rPr>
        <w:t xml:space="preserve"> законопослушные граждане, практически не имеют схожих с нелегалами проблем.</w:t>
      </w:r>
    </w:p>
    <w:p w:rsidR="00D13D00" w:rsidRPr="003D49DA" w:rsidRDefault="00D13D00" w:rsidP="00D111A1">
      <w:pPr>
        <w:spacing w:line="276" w:lineRule="auto"/>
        <w:ind w:firstLine="709"/>
        <w:rPr>
          <w:shd w:val="clear" w:color="auto" w:fill="FFFFFF"/>
        </w:rPr>
      </w:pPr>
      <w:r w:rsidRPr="003D49DA">
        <w:rPr>
          <w:shd w:val="clear" w:color="auto" w:fill="FFFFFF"/>
        </w:rPr>
        <w:t xml:space="preserve">Не менее важными для мигрантов остаются вопросы, связанные с охраной здоровья. </w:t>
      </w:r>
    </w:p>
    <w:p w:rsidR="00D13D00" w:rsidRPr="003D49DA" w:rsidRDefault="00D13D00" w:rsidP="00D111A1">
      <w:pPr>
        <w:spacing w:line="276" w:lineRule="auto"/>
        <w:ind w:firstLine="709"/>
        <w:rPr>
          <w:color w:val="000000"/>
          <w:bdr w:val="none" w:sz="0" w:space="0" w:color="auto" w:frame="1"/>
        </w:rPr>
      </w:pPr>
      <w:r w:rsidRPr="003D49DA">
        <w:rPr>
          <w:color w:val="000000"/>
          <w:bdr w:val="none" w:sz="0" w:space="0" w:color="auto" w:frame="1"/>
        </w:rPr>
        <w:t>Проблемы здоровья мигрантов аналогичны проблемам остальной части населения, хотя некоторые группы могут иметь более высокую распространенность. Наиболее частые проблемы здоровья мигрантов включают туберкулез, ВИЧ/СПИД, беременность и осложнения, связанные с родами, сердечно-сосудистые заболевания. Мигранты-женщины часто сталкиваются со специфическими проблемами, связанными со здоровьем матерей, новорожденных и детей, с репродуктивным здоровьем и с насилием.</w:t>
      </w:r>
    </w:p>
    <w:p w:rsidR="00D13D00" w:rsidRPr="003D49DA" w:rsidRDefault="00D13D00" w:rsidP="0061234A">
      <w:pPr>
        <w:shd w:val="clear" w:color="auto" w:fill="FFFFFF"/>
        <w:spacing w:line="276" w:lineRule="auto"/>
        <w:ind w:right="-1" w:firstLine="708"/>
        <w:textAlignment w:val="baseline"/>
        <w:rPr>
          <w:color w:val="000000"/>
          <w:bdr w:val="none" w:sz="0" w:space="0" w:color="auto" w:frame="1"/>
        </w:rPr>
      </w:pPr>
      <w:r w:rsidRPr="003D49DA">
        <w:rPr>
          <w:color w:val="000000"/>
          <w:bdr w:val="none" w:sz="0" w:space="0" w:color="auto" w:frame="1"/>
        </w:rPr>
        <w:t>Воздействие на мигрантов рисков, связанных с перемещением населения, психосоциальных расстройств, проблем репродуктивного здоровья, более высокой смертности новорожденных, наркомании, нарушений питания, алкоголизма и насилия увеличивает их уязвимость для неинфекционных заболеваний. Основной проблемой, связанной с этим, является прекращение медицинской помощи в результате либо отсутствия доступа к ней, либо уничтожения систем и поставщиков медицинских услуг; перемещение приводит к прерыванию непрерывного лечения, которое является важным при хронических состояниях.</w:t>
      </w:r>
    </w:p>
    <w:p w:rsidR="00D13D00" w:rsidRDefault="00D13D00" w:rsidP="00D111A1">
      <w:pPr>
        <w:spacing w:line="276" w:lineRule="auto"/>
        <w:ind w:firstLine="709"/>
        <w:rPr>
          <w:shd w:val="clear" w:color="auto" w:fill="FFFFFF"/>
        </w:rPr>
      </w:pPr>
      <w:r w:rsidRPr="003D49DA">
        <w:rPr>
          <w:shd w:val="clear" w:color="auto" w:fill="FFFFFF"/>
        </w:rPr>
        <w:t>По данным Министерства здравоохранения КР заболеваемость туберкулезом среди трудящихся-мигрантов в Кыргызстане представляет следующую картину:</w:t>
      </w:r>
    </w:p>
    <w:p w:rsidR="00FA1D9A" w:rsidRPr="00FA1D9A" w:rsidRDefault="00FA1D9A" w:rsidP="00FA1D9A">
      <w:pPr>
        <w:spacing w:line="276" w:lineRule="auto"/>
        <w:ind w:firstLine="709"/>
        <w:jc w:val="right"/>
        <w:rPr>
          <w:b/>
          <w:i/>
          <w:sz w:val="20"/>
          <w:szCs w:val="20"/>
          <w:shd w:val="clear" w:color="auto" w:fill="FFFFFF"/>
        </w:rPr>
      </w:pPr>
      <w:r w:rsidRPr="00FA1D9A">
        <w:rPr>
          <w:b/>
          <w:i/>
          <w:sz w:val="20"/>
          <w:szCs w:val="20"/>
          <w:shd w:val="clear" w:color="auto" w:fill="FFFFFF"/>
        </w:rPr>
        <w:t>Таблица 2</w:t>
      </w:r>
      <w:r>
        <w:rPr>
          <w:b/>
          <w:i/>
          <w:sz w:val="20"/>
          <w:szCs w:val="20"/>
          <w:shd w:val="clear" w:color="auto" w:fill="FFFFFF"/>
        </w:rPr>
        <w:t>.</w:t>
      </w:r>
    </w:p>
    <w:tbl>
      <w:tblPr>
        <w:tblW w:w="4950" w:type="pct"/>
        <w:tblInd w:w="2" w:type="dxa"/>
        <w:tblCellMar>
          <w:left w:w="0" w:type="dxa"/>
          <w:right w:w="0" w:type="dxa"/>
        </w:tblCellMar>
        <w:tblLook w:val="00A0" w:firstRow="1" w:lastRow="0" w:firstColumn="1" w:lastColumn="0" w:noHBand="0" w:noVBand="0"/>
      </w:tblPr>
      <w:tblGrid>
        <w:gridCol w:w="3085"/>
        <w:gridCol w:w="1701"/>
        <w:gridCol w:w="1559"/>
        <w:gridCol w:w="1701"/>
        <w:gridCol w:w="1709"/>
      </w:tblGrid>
      <w:tr w:rsidR="00D13D00" w:rsidRPr="003D49DA">
        <w:trPr>
          <w:trHeight w:val="298"/>
        </w:trPr>
        <w:tc>
          <w:tcPr>
            <w:tcW w:w="30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Регионы</w:t>
            </w:r>
          </w:p>
        </w:tc>
        <w:tc>
          <w:tcPr>
            <w:tcW w:w="3260"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2013</w:t>
            </w:r>
          </w:p>
        </w:tc>
        <w:tc>
          <w:tcPr>
            <w:tcW w:w="3410"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2014</w:t>
            </w:r>
          </w:p>
        </w:tc>
      </w:tr>
      <w:tr w:rsidR="00D13D00" w:rsidRPr="003D49DA">
        <w:trPr>
          <w:trHeight w:val="426"/>
        </w:trPr>
        <w:tc>
          <w:tcPr>
            <w:tcW w:w="308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13D00" w:rsidRPr="003D49DA" w:rsidRDefault="00D13D00" w:rsidP="005D6762">
            <w:pPr>
              <w:spacing w:line="240" w:lineRule="auto"/>
              <w:jc w:val="left"/>
              <w:rPr>
                <w:color w:val="17365D"/>
                <w:sz w:val="20"/>
                <w:szCs w:val="20"/>
                <w:lang w:eastAsia="ru-RU"/>
              </w:rP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Заболевшие внешние мигранты</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Заболевшие внутренние мигранты</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Заболевшие внешние мигранты</w:t>
            </w:r>
          </w:p>
        </w:tc>
        <w:tc>
          <w:tcPr>
            <w:tcW w:w="1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Заболевшие внутренние мигранты</w:t>
            </w:r>
          </w:p>
        </w:tc>
      </w:tr>
      <w:tr w:rsidR="00D13D00" w:rsidRPr="003D49DA">
        <w:trPr>
          <w:trHeight w:val="362"/>
        </w:trPr>
        <w:tc>
          <w:tcPr>
            <w:tcW w:w="30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after="100" w:afterAutospacing="1" w:line="283" w:lineRule="atLeast"/>
              <w:ind w:right="367"/>
              <w:jc w:val="left"/>
              <w:rPr>
                <w:color w:val="17365D"/>
                <w:sz w:val="20"/>
                <w:szCs w:val="20"/>
                <w:lang w:eastAsia="ru-RU"/>
              </w:rPr>
            </w:pPr>
            <w:r w:rsidRPr="003D49DA">
              <w:rPr>
                <w:color w:val="17365D"/>
                <w:sz w:val="20"/>
                <w:szCs w:val="20"/>
                <w:lang w:eastAsia="ru-RU"/>
              </w:rPr>
              <w:t>Всего по Республике</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after="100" w:afterAutospacing="1" w:line="283" w:lineRule="atLeast"/>
              <w:jc w:val="center"/>
              <w:rPr>
                <w:color w:val="17365D"/>
                <w:sz w:val="20"/>
                <w:szCs w:val="20"/>
                <w:lang w:eastAsia="ru-RU"/>
              </w:rPr>
            </w:pPr>
            <w:r w:rsidRPr="003D49DA">
              <w:rPr>
                <w:color w:val="17365D"/>
                <w:sz w:val="20"/>
                <w:szCs w:val="20"/>
                <w:lang w:eastAsia="ru-RU"/>
              </w:rPr>
              <w:t>549</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after="100" w:afterAutospacing="1" w:line="283" w:lineRule="atLeast"/>
              <w:jc w:val="center"/>
              <w:rPr>
                <w:color w:val="17365D"/>
                <w:sz w:val="20"/>
                <w:szCs w:val="20"/>
                <w:lang w:eastAsia="ru-RU"/>
              </w:rPr>
            </w:pPr>
            <w:r w:rsidRPr="003D49DA">
              <w:rPr>
                <w:color w:val="17365D"/>
                <w:sz w:val="20"/>
                <w:szCs w:val="20"/>
                <w:lang w:eastAsia="ru-RU"/>
              </w:rPr>
              <w:t>707</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after="100" w:afterAutospacing="1" w:line="283" w:lineRule="atLeast"/>
              <w:jc w:val="center"/>
              <w:rPr>
                <w:color w:val="17365D"/>
                <w:sz w:val="20"/>
                <w:szCs w:val="20"/>
                <w:lang w:eastAsia="ru-RU"/>
              </w:rPr>
            </w:pPr>
            <w:r w:rsidRPr="003D49DA">
              <w:rPr>
                <w:color w:val="17365D"/>
                <w:sz w:val="20"/>
                <w:szCs w:val="20"/>
                <w:lang w:eastAsia="ru-RU"/>
              </w:rPr>
              <w:t>593</w:t>
            </w:r>
          </w:p>
        </w:tc>
        <w:tc>
          <w:tcPr>
            <w:tcW w:w="1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after="100" w:afterAutospacing="1" w:line="283" w:lineRule="atLeast"/>
              <w:jc w:val="center"/>
              <w:rPr>
                <w:color w:val="17365D"/>
                <w:sz w:val="20"/>
                <w:szCs w:val="20"/>
                <w:lang w:eastAsia="ru-RU"/>
              </w:rPr>
            </w:pPr>
            <w:r w:rsidRPr="003D49DA">
              <w:rPr>
                <w:color w:val="17365D"/>
                <w:sz w:val="20"/>
                <w:szCs w:val="20"/>
                <w:lang w:eastAsia="ru-RU"/>
              </w:rPr>
              <w:t>748</w:t>
            </w:r>
          </w:p>
        </w:tc>
      </w:tr>
      <w:tr w:rsidR="00D13D00" w:rsidRPr="003D49DA">
        <w:trPr>
          <w:trHeight w:val="395"/>
        </w:trPr>
        <w:tc>
          <w:tcPr>
            <w:tcW w:w="30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line="283" w:lineRule="atLeast"/>
              <w:jc w:val="left"/>
              <w:rPr>
                <w:color w:val="17365D"/>
                <w:sz w:val="20"/>
                <w:szCs w:val="20"/>
                <w:lang w:eastAsia="ru-RU"/>
              </w:rPr>
            </w:pPr>
            <w:r w:rsidRPr="003D49DA">
              <w:rPr>
                <w:color w:val="17365D"/>
                <w:sz w:val="20"/>
                <w:szCs w:val="20"/>
                <w:lang w:eastAsia="ru-RU"/>
              </w:rPr>
              <w:t>Баткенская область</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line="283" w:lineRule="atLeast"/>
              <w:jc w:val="center"/>
              <w:rPr>
                <w:color w:val="17365D"/>
                <w:sz w:val="20"/>
                <w:szCs w:val="20"/>
                <w:lang w:eastAsia="ru-RU"/>
              </w:rPr>
            </w:pPr>
            <w:r w:rsidRPr="003D49DA">
              <w:rPr>
                <w:color w:val="17365D"/>
                <w:sz w:val="20"/>
                <w:szCs w:val="20"/>
                <w:lang w:eastAsia="ru-RU"/>
              </w:rPr>
              <w:t>108</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line="283" w:lineRule="atLeast"/>
              <w:jc w:val="center"/>
              <w:rPr>
                <w:color w:val="17365D"/>
                <w:sz w:val="20"/>
                <w:szCs w:val="20"/>
                <w:lang w:eastAsia="ru-RU"/>
              </w:rPr>
            </w:pPr>
            <w:r w:rsidRPr="003D49DA">
              <w:rPr>
                <w:color w:val="17365D"/>
                <w:sz w:val="20"/>
                <w:szCs w:val="20"/>
                <w:lang w:eastAsia="ru-RU"/>
              </w:rPr>
              <w:t>20</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line="283" w:lineRule="atLeast"/>
              <w:jc w:val="center"/>
              <w:rPr>
                <w:color w:val="17365D"/>
                <w:sz w:val="20"/>
                <w:szCs w:val="20"/>
                <w:lang w:eastAsia="ru-RU"/>
              </w:rPr>
            </w:pPr>
            <w:r w:rsidRPr="003D49DA">
              <w:rPr>
                <w:color w:val="17365D"/>
                <w:sz w:val="20"/>
                <w:szCs w:val="20"/>
                <w:lang w:eastAsia="ru-RU"/>
              </w:rPr>
              <w:t>97</w:t>
            </w:r>
          </w:p>
        </w:tc>
        <w:tc>
          <w:tcPr>
            <w:tcW w:w="1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line="283" w:lineRule="atLeast"/>
              <w:jc w:val="center"/>
              <w:rPr>
                <w:color w:val="17365D"/>
                <w:sz w:val="20"/>
                <w:szCs w:val="20"/>
                <w:lang w:eastAsia="ru-RU"/>
              </w:rPr>
            </w:pPr>
            <w:r w:rsidRPr="003D49DA">
              <w:rPr>
                <w:color w:val="17365D"/>
                <w:sz w:val="20"/>
                <w:szCs w:val="20"/>
                <w:lang w:eastAsia="ru-RU"/>
              </w:rPr>
              <w:t>19</w:t>
            </w:r>
          </w:p>
        </w:tc>
      </w:tr>
      <w:tr w:rsidR="00D13D00" w:rsidRPr="003D49DA">
        <w:trPr>
          <w:trHeight w:val="386"/>
        </w:trPr>
        <w:tc>
          <w:tcPr>
            <w:tcW w:w="30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3D49DA" w:rsidP="005D6762">
            <w:pPr>
              <w:spacing w:line="178" w:lineRule="atLeast"/>
              <w:jc w:val="left"/>
              <w:rPr>
                <w:color w:val="17365D"/>
                <w:sz w:val="20"/>
                <w:szCs w:val="20"/>
                <w:lang w:eastAsia="ru-RU"/>
              </w:rPr>
            </w:pPr>
            <w:r>
              <w:rPr>
                <w:color w:val="17365D"/>
                <w:sz w:val="20"/>
                <w:szCs w:val="20"/>
                <w:lang w:eastAsia="ru-RU"/>
              </w:rPr>
              <w:t>Ж</w:t>
            </w:r>
            <w:r w:rsidR="00D13D00" w:rsidRPr="003D49DA">
              <w:rPr>
                <w:color w:val="17365D"/>
                <w:sz w:val="20"/>
                <w:szCs w:val="20"/>
                <w:lang w:eastAsia="ru-RU"/>
              </w:rPr>
              <w:t>алал-Абадская область</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178" w:lineRule="atLeast"/>
              <w:jc w:val="center"/>
              <w:rPr>
                <w:color w:val="17365D"/>
                <w:sz w:val="20"/>
                <w:szCs w:val="20"/>
                <w:lang w:eastAsia="ru-RU"/>
              </w:rPr>
            </w:pPr>
            <w:r w:rsidRPr="003D49DA">
              <w:rPr>
                <w:color w:val="17365D"/>
                <w:sz w:val="20"/>
                <w:szCs w:val="20"/>
                <w:lang w:eastAsia="ru-RU"/>
              </w:rPr>
              <w:t>134</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178" w:lineRule="atLeast"/>
              <w:jc w:val="center"/>
              <w:rPr>
                <w:color w:val="17365D"/>
                <w:sz w:val="20"/>
                <w:szCs w:val="20"/>
                <w:lang w:eastAsia="ru-RU"/>
              </w:rPr>
            </w:pPr>
            <w:r w:rsidRPr="003D49DA">
              <w:rPr>
                <w:color w:val="17365D"/>
                <w:sz w:val="20"/>
                <w:szCs w:val="20"/>
                <w:lang w:eastAsia="ru-RU"/>
              </w:rPr>
              <w:t>14</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178" w:lineRule="atLeast"/>
              <w:jc w:val="center"/>
              <w:rPr>
                <w:color w:val="17365D"/>
                <w:sz w:val="20"/>
                <w:szCs w:val="20"/>
                <w:lang w:eastAsia="ru-RU"/>
              </w:rPr>
            </w:pPr>
            <w:r w:rsidRPr="003D49DA">
              <w:rPr>
                <w:color w:val="17365D"/>
                <w:sz w:val="20"/>
                <w:szCs w:val="20"/>
                <w:lang w:eastAsia="ru-RU"/>
              </w:rPr>
              <w:t>160</w:t>
            </w:r>
          </w:p>
        </w:tc>
        <w:tc>
          <w:tcPr>
            <w:tcW w:w="1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178" w:lineRule="atLeast"/>
              <w:jc w:val="center"/>
              <w:rPr>
                <w:color w:val="17365D"/>
                <w:sz w:val="20"/>
                <w:szCs w:val="20"/>
                <w:lang w:eastAsia="ru-RU"/>
              </w:rPr>
            </w:pPr>
            <w:r w:rsidRPr="003D49DA">
              <w:rPr>
                <w:color w:val="17365D"/>
                <w:sz w:val="20"/>
                <w:szCs w:val="20"/>
                <w:lang w:eastAsia="ru-RU"/>
              </w:rPr>
              <w:t>43</w:t>
            </w:r>
          </w:p>
        </w:tc>
      </w:tr>
      <w:tr w:rsidR="00D13D00" w:rsidRPr="003D49DA">
        <w:trPr>
          <w:trHeight w:val="194"/>
        </w:trPr>
        <w:tc>
          <w:tcPr>
            <w:tcW w:w="30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left"/>
              <w:rPr>
                <w:color w:val="17365D"/>
                <w:sz w:val="20"/>
                <w:szCs w:val="20"/>
                <w:lang w:eastAsia="ru-RU"/>
              </w:rPr>
            </w:pPr>
            <w:r w:rsidRPr="003D49DA">
              <w:rPr>
                <w:color w:val="17365D"/>
                <w:sz w:val="20"/>
                <w:szCs w:val="20"/>
                <w:lang w:eastAsia="ru-RU"/>
              </w:rPr>
              <w:t>Иссык-Кульская область</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31</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75</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32</w:t>
            </w:r>
          </w:p>
        </w:tc>
        <w:tc>
          <w:tcPr>
            <w:tcW w:w="1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78</w:t>
            </w:r>
          </w:p>
        </w:tc>
      </w:tr>
      <w:tr w:rsidR="00D13D00" w:rsidRPr="003D49DA">
        <w:trPr>
          <w:trHeight w:val="283"/>
        </w:trPr>
        <w:tc>
          <w:tcPr>
            <w:tcW w:w="30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141" w:lineRule="atLeast"/>
              <w:jc w:val="left"/>
              <w:rPr>
                <w:color w:val="17365D"/>
                <w:sz w:val="20"/>
                <w:szCs w:val="20"/>
                <w:lang w:eastAsia="ru-RU"/>
              </w:rPr>
            </w:pPr>
            <w:r w:rsidRPr="003D49DA">
              <w:rPr>
                <w:color w:val="17365D"/>
                <w:sz w:val="20"/>
                <w:szCs w:val="20"/>
                <w:lang w:eastAsia="ru-RU"/>
              </w:rPr>
              <w:t>Нарынская область</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141" w:lineRule="atLeast"/>
              <w:jc w:val="center"/>
              <w:rPr>
                <w:color w:val="17365D"/>
                <w:sz w:val="20"/>
                <w:szCs w:val="20"/>
                <w:lang w:eastAsia="ru-RU"/>
              </w:rPr>
            </w:pPr>
            <w:r w:rsidRPr="003D49DA">
              <w:rPr>
                <w:color w:val="17365D"/>
                <w:sz w:val="20"/>
                <w:szCs w:val="20"/>
                <w:lang w:eastAsia="ru-RU"/>
              </w:rPr>
              <w:t>1</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141" w:lineRule="atLeast"/>
              <w:jc w:val="center"/>
              <w:rPr>
                <w:color w:val="17365D"/>
                <w:sz w:val="20"/>
                <w:szCs w:val="20"/>
                <w:lang w:eastAsia="ru-RU"/>
              </w:rPr>
            </w:pPr>
            <w:r w:rsidRPr="003D49DA">
              <w:rPr>
                <w:color w:val="17365D"/>
                <w:sz w:val="20"/>
                <w:szCs w:val="20"/>
                <w:lang w:eastAsia="ru-RU"/>
              </w:rPr>
              <w:t>16</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141" w:lineRule="atLeast"/>
              <w:jc w:val="center"/>
              <w:rPr>
                <w:color w:val="17365D"/>
                <w:sz w:val="20"/>
                <w:szCs w:val="20"/>
                <w:lang w:eastAsia="ru-RU"/>
              </w:rPr>
            </w:pPr>
            <w:r w:rsidRPr="003D49DA">
              <w:rPr>
                <w:color w:val="17365D"/>
                <w:sz w:val="20"/>
                <w:szCs w:val="20"/>
                <w:lang w:eastAsia="ru-RU"/>
              </w:rPr>
              <w:t>3</w:t>
            </w:r>
          </w:p>
        </w:tc>
        <w:tc>
          <w:tcPr>
            <w:tcW w:w="1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141" w:lineRule="atLeast"/>
              <w:jc w:val="center"/>
              <w:rPr>
                <w:color w:val="17365D"/>
                <w:sz w:val="20"/>
                <w:szCs w:val="20"/>
                <w:lang w:eastAsia="ru-RU"/>
              </w:rPr>
            </w:pPr>
            <w:r w:rsidRPr="003D49DA">
              <w:rPr>
                <w:color w:val="17365D"/>
                <w:sz w:val="20"/>
                <w:szCs w:val="20"/>
                <w:lang w:eastAsia="ru-RU"/>
              </w:rPr>
              <w:t>4</w:t>
            </w:r>
          </w:p>
        </w:tc>
      </w:tr>
      <w:tr w:rsidR="00D13D00" w:rsidRPr="003D49DA">
        <w:trPr>
          <w:trHeight w:val="240"/>
        </w:trPr>
        <w:tc>
          <w:tcPr>
            <w:tcW w:w="30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left"/>
              <w:rPr>
                <w:color w:val="17365D"/>
                <w:sz w:val="20"/>
                <w:szCs w:val="20"/>
                <w:lang w:eastAsia="ru-RU"/>
              </w:rPr>
            </w:pPr>
            <w:r w:rsidRPr="003D49DA">
              <w:rPr>
                <w:color w:val="17365D"/>
                <w:sz w:val="20"/>
                <w:szCs w:val="20"/>
                <w:lang w:eastAsia="ru-RU"/>
              </w:rPr>
              <w:t>Ошская область</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147</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40</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158</w:t>
            </w:r>
          </w:p>
        </w:tc>
        <w:tc>
          <w:tcPr>
            <w:tcW w:w="1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16</w:t>
            </w:r>
          </w:p>
        </w:tc>
      </w:tr>
      <w:tr w:rsidR="00D13D00" w:rsidRPr="003D49DA">
        <w:trPr>
          <w:trHeight w:val="268"/>
        </w:trPr>
        <w:tc>
          <w:tcPr>
            <w:tcW w:w="30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left"/>
              <w:rPr>
                <w:color w:val="17365D"/>
                <w:sz w:val="20"/>
                <w:szCs w:val="20"/>
                <w:lang w:eastAsia="ru-RU"/>
              </w:rPr>
            </w:pPr>
            <w:r w:rsidRPr="003D49DA">
              <w:rPr>
                <w:color w:val="17365D"/>
                <w:sz w:val="20"/>
                <w:szCs w:val="20"/>
                <w:lang w:eastAsia="ru-RU"/>
              </w:rPr>
              <w:t>Таласская область</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4</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w:t>
            </w:r>
          </w:p>
        </w:tc>
        <w:tc>
          <w:tcPr>
            <w:tcW w:w="1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w:t>
            </w:r>
          </w:p>
        </w:tc>
      </w:tr>
      <w:tr w:rsidR="00D13D00" w:rsidRPr="003D49DA">
        <w:trPr>
          <w:trHeight w:val="232"/>
        </w:trPr>
        <w:tc>
          <w:tcPr>
            <w:tcW w:w="30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left"/>
              <w:rPr>
                <w:color w:val="17365D"/>
                <w:sz w:val="20"/>
                <w:szCs w:val="20"/>
                <w:lang w:eastAsia="ru-RU"/>
              </w:rPr>
            </w:pPr>
            <w:r w:rsidRPr="003D49DA">
              <w:rPr>
                <w:color w:val="17365D"/>
                <w:sz w:val="20"/>
                <w:szCs w:val="20"/>
                <w:lang w:eastAsia="ru-RU"/>
              </w:rPr>
              <w:t>Чуйская область</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56</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112</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72</w:t>
            </w:r>
          </w:p>
        </w:tc>
        <w:tc>
          <w:tcPr>
            <w:tcW w:w="1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118</w:t>
            </w:r>
          </w:p>
        </w:tc>
      </w:tr>
      <w:tr w:rsidR="00D13D00" w:rsidRPr="003D49DA">
        <w:trPr>
          <w:trHeight w:val="335"/>
        </w:trPr>
        <w:tc>
          <w:tcPr>
            <w:tcW w:w="30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left"/>
              <w:rPr>
                <w:color w:val="17365D"/>
                <w:sz w:val="20"/>
                <w:szCs w:val="20"/>
                <w:lang w:eastAsia="ru-RU"/>
              </w:rPr>
            </w:pPr>
            <w:r w:rsidRPr="003D49DA">
              <w:rPr>
                <w:color w:val="17365D"/>
                <w:sz w:val="20"/>
                <w:szCs w:val="20"/>
                <w:lang w:eastAsia="ru-RU"/>
              </w:rPr>
              <w:t>г.Бишкек</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46</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417</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58</w:t>
            </w:r>
          </w:p>
        </w:tc>
        <w:tc>
          <w:tcPr>
            <w:tcW w:w="1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461</w:t>
            </w:r>
          </w:p>
        </w:tc>
      </w:tr>
      <w:tr w:rsidR="00D13D00" w:rsidRPr="003D49DA">
        <w:trPr>
          <w:trHeight w:val="218"/>
        </w:trPr>
        <w:tc>
          <w:tcPr>
            <w:tcW w:w="30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left"/>
              <w:rPr>
                <w:color w:val="17365D"/>
                <w:sz w:val="20"/>
                <w:szCs w:val="20"/>
                <w:lang w:eastAsia="ru-RU"/>
              </w:rPr>
            </w:pPr>
            <w:r w:rsidRPr="003D49DA">
              <w:rPr>
                <w:color w:val="17365D"/>
                <w:sz w:val="20"/>
                <w:szCs w:val="20"/>
                <w:lang w:eastAsia="ru-RU"/>
              </w:rPr>
              <w:t>г.Ош</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26</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9</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13</w:t>
            </w:r>
          </w:p>
        </w:tc>
        <w:tc>
          <w:tcPr>
            <w:tcW w:w="1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13D00" w:rsidRPr="003D49DA" w:rsidRDefault="00D13D00" w:rsidP="005D6762">
            <w:pPr>
              <w:spacing w:before="100" w:beforeAutospacing="1" w:after="100" w:afterAutospacing="1" w:line="283" w:lineRule="atLeast"/>
              <w:jc w:val="center"/>
              <w:rPr>
                <w:color w:val="17365D"/>
                <w:sz w:val="20"/>
                <w:szCs w:val="20"/>
                <w:lang w:eastAsia="ru-RU"/>
              </w:rPr>
            </w:pPr>
            <w:r w:rsidRPr="003D49DA">
              <w:rPr>
                <w:color w:val="17365D"/>
                <w:sz w:val="20"/>
                <w:szCs w:val="20"/>
                <w:lang w:eastAsia="ru-RU"/>
              </w:rPr>
              <w:t>9</w:t>
            </w:r>
          </w:p>
        </w:tc>
      </w:tr>
    </w:tbl>
    <w:p w:rsidR="00D13D00" w:rsidRPr="003D49DA" w:rsidRDefault="00D13D00" w:rsidP="00D111A1">
      <w:pPr>
        <w:spacing w:line="276" w:lineRule="auto"/>
        <w:ind w:firstLine="709"/>
      </w:pPr>
    </w:p>
    <w:p w:rsidR="00D13D00" w:rsidRPr="003D49DA" w:rsidRDefault="00D13D00" w:rsidP="00D111A1">
      <w:pPr>
        <w:spacing w:line="276" w:lineRule="auto"/>
        <w:ind w:firstLine="709"/>
      </w:pPr>
      <w:r w:rsidRPr="003D49DA">
        <w:lastRenderedPageBreak/>
        <w:t>Среди трудящихся-мигрантов увеличилось количество ВИЧ-инфицированных. Если в 2013 году их было 1074 человека, то в 2014 году это число возросло до 1718 человек. Все они состоят на учете в Министерстве здравоохранения и получают антиретровирусную терапию.</w:t>
      </w:r>
    </w:p>
    <w:p w:rsidR="00D13D00" w:rsidRPr="003D49DA" w:rsidRDefault="00D13D00" w:rsidP="00D111A1">
      <w:pPr>
        <w:spacing w:line="276" w:lineRule="auto"/>
        <w:ind w:firstLine="709"/>
      </w:pPr>
      <w:r w:rsidRPr="003D49DA">
        <w:t>Материнская смертность среди трудящихся мигрантов в 2013 году составила 18 рожениц (из них 5 внешних) или 18% всей от материнской смертности по республике. В 2014 году умерли 18 рожениц из числа внутренних мигрантов, что составило 22%. За 11 месяцев 2015 года, по оперативным данным Министерства здравоохранения КР, во время родов, умерли 11 женщин - трудящихся мигрантов (из них 2 женщины приехали из РФ) - 19,6% всей материнской смертности по республике.</w:t>
      </w:r>
    </w:p>
    <w:p w:rsidR="00D13D00" w:rsidRPr="003D49DA" w:rsidRDefault="00D13D00" w:rsidP="00D111A1">
      <w:pPr>
        <w:spacing w:line="276" w:lineRule="auto"/>
        <w:ind w:firstLine="709"/>
        <w:rPr>
          <w:b/>
          <w:bCs/>
        </w:rPr>
      </w:pPr>
      <w:r w:rsidRPr="003D49DA">
        <w:t>Органы государственного управления, во многих случаях при содействии международных агентств и неправительственных организаций, предпринимают меры решения существующих проблем. Эти меры направлены на содействие в трудоустройстве безработного населения республики, включая трудоустройство за рубежом, решение проблем беженцев, подготовку рабочих кадров в системе начального профессионального образования, регулирование миграционных процессов. Проводится работа по совершенствованию законодательной и международно-договорной базы в сферах труда и миграции, информационно-разъяснительная работа среди населения по предоставлению государственных услуг, активная работа по сотрудничеству с другими государствами и международными организациями.</w:t>
      </w:r>
    </w:p>
    <w:p w:rsidR="00D13D00" w:rsidRPr="003D49DA" w:rsidRDefault="00D13D00" w:rsidP="00D111A1">
      <w:pPr>
        <w:spacing w:line="276" w:lineRule="auto"/>
        <w:ind w:firstLine="709"/>
      </w:pPr>
    </w:p>
    <w:p w:rsidR="00D13D00" w:rsidRPr="003D49DA" w:rsidRDefault="00D13D00" w:rsidP="00D111A1">
      <w:pPr>
        <w:pStyle w:val="2"/>
        <w:numPr>
          <w:ilvl w:val="1"/>
          <w:numId w:val="2"/>
        </w:numPr>
        <w:spacing w:line="276" w:lineRule="auto"/>
      </w:pPr>
      <w:bookmarkStart w:id="7" w:name="_Toc443051931"/>
      <w:r w:rsidRPr="003D49DA">
        <w:t>Общие тенденции</w:t>
      </w:r>
      <w:bookmarkEnd w:id="7"/>
    </w:p>
    <w:p w:rsidR="00D13D00" w:rsidRPr="003D49DA" w:rsidRDefault="00D13D00" w:rsidP="00D111A1">
      <w:pPr>
        <w:pStyle w:val="aa"/>
        <w:spacing w:after="0" w:line="276" w:lineRule="auto"/>
        <w:ind w:left="360"/>
        <w:jc w:val="both"/>
      </w:pPr>
    </w:p>
    <w:p w:rsidR="00D13D00" w:rsidRPr="003D49DA" w:rsidRDefault="00D13D00" w:rsidP="00F24C8E">
      <w:pPr>
        <w:pStyle w:val="aa"/>
        <w:spacing w:after="0" w:line="276" w:lineRule="auto"/>
        <w:ind w:firstLine="567"/>
        <w:jc w:val="both"/>
      </w:pPr>
      <w:r w:rsidRPr="003D49DA">
        <w:t>Современная демографическая ситуация в Кыргызстане характеризуется высокой долей численности населения в трудоспособном возрасте, увеличением рождаемости и отрицательным миграционным балансом внешней (международной) миграции.</w:t>
      </w:r>
      <w:r w:rsidR="009E02E3">
        <w:t xml:space="preserve"> </w:t>
      </w:r>
      <w:r w:rsidRPr="003D49DA">
        <w:t>В целом, миграционное сальдо будет оставаться отрицательным в среднесрочной перспективе. По различным вариантам демографического прогноза Отдела народонаселения ООН, к 2030</w:t>
      </w:r>
      <w:r w:rsidR="00F26F65">
        <w:t xml:space="preserve"> </w:t>
      </w:r>
      <w:r w:rsidRPr="003D49DA">
        <w:t>г. численность населения Кыргызстана составит 6,5-7,3 млн. человек. Важной особенностью станет значительное увеличение численности населения в трудоспособном возрасте: с 3,5 млн. (2015</w:t>
      </w:r>
      <w:r w:rsidR="00F26F65">
        <w:t xml:space="preserve"> </w:t>
      </w:r>
      <w:r w:rsidRPr="003D49DA">
        <w:t>г.) до 4,4-4,5 млн. человек (2030</w:t>
      </w:r>
      <w:r w:rsidR="00F26F65">
        <w:t xml:space="preserve"> </w:t>
      </w:r>
      <w:r w:rsidRPr="003D49DA">
        <w:t>г.), т.е. почти на треть. Не найдя сферы приложения труда в КР, молодежь будет мигрировать в другие страны в поисках работы. Эта стратегия  будет  превалирующей в среднесрочной перспективе – поскольку маленькая экономика КР не позволяет привлечь всех, кто выходит на рынок труда. Тем более что экономический кризис, в том числе и в России затормозил реализацию крупных проектов, которые</w:t>
      </w:r>
      <w:r w:rsidR="00F26F65">
        <w:t>,</w:t>
      </w:r>
      <w:r w:rsidRPr="003D49DA">
        <w:t xml:space="preserve"> как предполагалось</w:t>
      </w:r>
      <w:r w:rsidR="00F26F65">
        <w:t>,</w:t>
      </w:r>
      <w:r w:rsidRPr="003D49DA">
        <w:t xml:space="preserve"> будут аккумулировать  большое количество рабочих мест в самом Кыргызстане.</w:t>
      </w:r>
    </w:p>
    <w:p w:rsidR="00F16167" w:rsidRPr="003D49DA" w:rsidRDefault="00F16167" w:rsidP="00F16167">
      <w:pPr>
        <w:spacing w:line="276" w:lineRule="auto"/>
        <w:ind w:firstLine="567"/>
      </w:pPr>
      <w:r w:rsidRPr="003D49DA">
        <w:t>Для большинства мигрантов, миграция представляет собой долгосрочную стратегию.</w:t>
      </w:r>
      <w:r>
        <w:t xml:space="preserve"> </w:t>
      </w:r>
      <w:r w:rsidR="00D13D00" w:rsidRPr="003D49DA">
        <w:t>Происходит непрерывное замещение населения: сельчане двигаются в города и за рубеж, горожане – во внешнюю миграцию.</w:t>
      </w:r>
      <w:r w:rsidRPr="00F16167">
        <w:t xml:space="preserve"> </w:t>
      </w:r>
      <w:r w:rsidRPr="003D49DA">
        <w:t xml:space="preserve">Каждое четвертое домохозяйство (26%) имеет как минимум одного трудового мигранта. </w:t>
      </w:r>
    </w:p>
    <w:p w:rsidR="00D13D00" w:rsidRPr="003D49DA" w:rsidRDefault="00D13D00" w:rsidP="00F16167">
      <w:pPr>
        <w:spacing w:line="276" w:lineRule="auto"/>
        <w:ind w:firstLine="709"/>
      </w:pPr>
      <w:r w:rsidRPr="003D49DA">
        <w:t>Потоки межгосударственной миграции из Кыргызстана направлены в основном в Россию и Казахстан. Доля трудовых мигрантов из Кыргызстана в Российскую Федерацию составляет более 80%; на втором месте Казахстан - около 15%.</w:t>
      </w:r>
      <w:r w:rsidR="00F16167">
        <w:t xml:space="preserve"> Значительна</w:t>
      </w:r>
      <w:r w:rsidR="00F16167" w:rsidRPr="003D49DA">
        <w:t xml:space="preserve">я часть наших соотечественников (свыше 95%), осуществляющих трудовую деятельность за рубежом, работает на территории государств - членов ЕАЭС. </w:t>
      </w:r>
      <w:r w:rsidR="00F16167">
        <w:t xml:space="preserve">Также </w:t>
      </w:r>
      <w:r w:rsidR="009201D0">
        <w:t xml:space="preserve">пользуется спросом среди наших </w:t>
      </w:r>
      <w:r w:rsidR="009201D0">
        <w:lastRenderedPageBreak/>
        <w:t xml:space="preserve">сограждан трудоустройство в </w:t>
      </w:r>
      <w:r w:rsidR="00F16167" w:rsidRPr="003D49DA">
        <w:rPr>
          <w:shd w:val="clear" w:color="auto" w:fill="FFFFFF"/>
        </w:rPr>
        <w:t>Южной Коре</w:t>
      </w:r>
      <w:r w:rsidR="009201D0">
        <w:rPr>
          <w:shd w:val="clear" w:color="auto" w:fill="FFFFFF"/>
        </w:rPr>
        <w:t>е и в</w:t>
      </w:r>
      <w:r w:rsidR="00F16167" w:rsidRPr="003D49DA">
        <w:rPr>
          <w:shd w:val="clear" w:color="auto" w:fill="FFFFFF"/>
        </w:rPr>
        <w:t xml:space="preserve"> Турции</w:t>
      </w:r>
      <w:r w:rsidR="00F16167">
        <w:rPr>
          <w:shd w:val="clear" w:color="auto" w:fill="FFFFFF"/>
        </w:rPr>
        <w:t xml:space="preserve">. </w:t>
      </w:r>
      <w:r w:rsidR="00F16167">
        <w:t>В последнее  время зафиксирована тенденция, связанная с миграцией в «горячие точки» Ближнего Востока.</w:t>
      </w:r>
    </w:p>
    <w:p w:rsidR="00D13D00" w:rsidRPr="003D49DA" w:rsidRDefault="00F16167" w:rsidP="00D111A1">
      <w:pPr>
        <w:spacing w:line="276" w:lineRule="auto"/>
        <w:ind w:firstLine="567"/>
      </w:pPr>
      <w:r>
        <w:t xml:space="preserve">В целом, </w:t>
      </w:r>
      <w:r w:rsidR="00D13D00" w:rsidRPr="003D49DA">
        <w:t>75,8% мигрантов – мужчины и женщины до 35 лет. Больше половины трудовых мигрантов обоего пола (около 60%), обладают семейным статусом.</w:t>
      </w:r>
    </w:p>
    <w:p w:rsidR="00D13D00" w:rsidRPr="003D49DA" w:rsidRDefault="00D13D00" w:rsidP="00D111A1">
      <w:pPr>
        <w:autoSpaceDE w:val="0"/>
        <w:autoSpaceDN w:val="0"/>
        <w:adjustRightInd w:val="0"/>
        <w:spacing w:line="276" w:lineRule="auto"/>
        <w:ind w:firstLine="567"/>
      </w:pPr>
      <w:r w:rsidRPr="003D49DA">
        <w:t>По оценкам Всемирного банка, денежные переводы трудовых мигрантов, получаемые КР, составляют около 30% ВВП.</w:t>
      </w:r>
    </w:p>
    <w:p w:rsidR="00D13D00" w:rsidRPr="003D49DA" w:rsidRDefault="00D13D00" w:rsidP="00D111A1">
      <w:pPr>
        <w:autoSpaceDE w:val="0"/>
        <w:autoSpaceDN w:val="0"/>
        <w:adjustRightInd w:val="0"/>
        <w:spacing w:line="276" w:lineRule="auto"/>
        <w:ind w:firstLine="567"/>
      </w:pPr>
      <w:r w:rsidRPr="003D49DA">
        <w:t xml:space="preserve">Доля наших мигрантов, не имеющих профессионального образования, составляет 52%, что означает попадание их на низкооплачиваемые рабочие места. </w:t>
      </w:r>
      <w:r w:rsidR="00107A29">
        <w:t>Значительн</w:t>
      </w:r>
      <w:r w:rsidRPr="003D49DA">
        <w:t>ая часть мигрировавшего населения имеет средний уровень образования (63,59%);</w:t>
      </w:r>
    </w:p>
    <w:p w:rsidR="00D13D00" w:rsidRPr="003D49DA" w:rsidRDefault="00D13D00" w:rsidP="00D111A1">
      <w:pPr>
        <w:spacing w:line="276" w:lineRule="auto"/>
        <w:ind w:firstLine="567"/>
      </w:pPr>
      <w:r w:rsidRPr="003D49DA">
        <w:t xml:space="preserve">За счет более высоких показателей общей и профессиональной грамотности, а также знания русского языка мигранты - кыргызстанцы более конкурентоспособны. </w:t>
      </w:r>
    </w:p>
    <w:p w:rsidR="00D13D00" w:rsidRPr="003D49DA" w:rsidRDefault="00D13D00" w:rsidP="00D111A1">
      <w:pPr>
        <w:spacing w:line="276" w:lineRule="auto"/>
        <w:ind w:firstLine="567"/>
      </w:pPr>
      <w:r w:rsidRPr="003D49DA">
        <w:t>Вступление Кыргызстана в ЕАЭС дает дополнительные преимущества для трудящихся из нашей страны. Принципиально меняется их правовой статус, что позволяет практически во всех вопросах сравняться в правах с трудящимися других стран ЕАЭС.</w:t>
      </w:r>
    </w:p>
    <w:p w:rsidR="00D13D00" w:rsidRPr="003D49DA" w:rsidRDefault="00D13D00" w:rsidP="00D111A1">
      <w:pPr>
        <w:autoSpaceDE w:val="0"/>
        <w:autoSpaceDN w:val="0"/>
        <w:adjustRightInd w:val="0"/>
        <w:spacing w:line="276" w:lineRule="auto"/>
        <w:ind w:firstLine="567"/>
        <w:rPr>
          <w:lang w:eastAsia="ru-RU"/>
        </w:rPr>
      </w:pPr>
      <w:r w:rsidRPr="003D49DA">
        <w:rPr>
          <w:lang w:eastAsia="ru-RU"/>
        </w:rPr>
        <w:t xml:space="preserve">При этом необходимо учесть наличие внешних факторов риска, главным образом связанных со снижением темпов экономического роста в мире и на пространстве ЕАЭС. </w:t>
      </w:r>
    </w:p>
    <w:p w:rsidR="00D13D00" w:rsidRPr="003D49DA" w:rsidRDefault="00D13D00" w:rsidP="00D111A1">
      <w:pPr>
        <w:autoSpaceDE w:val="0"/>
        <w:autoSpaceDN w:val="0"/>
        <w:adjustRightInd w:val="0"/>
        <w:spacing w:line="276" w:lineRule="auto"/>
        <w:ind w:firstLine="567"/>
        <w:rPr>
          <w:lang w:eastAsia="ru-RU"/>
        </w:rPr>
      </w:pPr>
      <w:r w:rsidRPr="003D49DA">
        <w:t>Программа Правительства, сформированного вновь избранным ЖК КР, задает новый тренд</w:t>
      </w:r>
      <w:r w:rsidR="009E02E3">
        <w:t xml:space="preserve"> </w:t>
      </w:r>
      <w:r w:rsidRPr="003D49DA">
        <w:rPr>
          <w:bdr w:val="none" w:sz="0" w:space="0" w:color="auto" w:frame="1"/>
          <w:lang w:eastAsia="ru-RU"/>
        </w:rPr>
        <w:t xml:space="preserve">инновационного развития рынка труда, суть которого состоит в </w:t>
      </w:r>
      <w:r w:rsidRPr="003D49DA">
        <w:rPr>
          <w:lang w:eastAsia="ru-RU"/>
        </w:rPr>
        <w:t>фокусировке усилий не на регулировании спроса на рабочую силу, а на качество предложения рабочей силы. Усилия государства будут направлены на улучшение профессионального образования, на всех уровнях: школа – ПТУ – лицеи – ВУЗы.</w:t>
      </w:r>
    </w:p>
    <w:p w:rsidR="00D13D00" w:rsidRPr="003D49DA" w:rsidRDefault="00D13D00" w:rsidP="00D111A1">
      <w:pPr>
        <w:autoSpaceDE w:val="0"/>
        <w:autoSpaceDN w:val="0"/>
        <w:adjustRightInd w:val="0"/>
        <w:spacing w:line="276" w:lineRule="auto"/>
        <w:ind w:firstLine="567"/>
        <w:rPr>
          <w:lang w:eastAsia="ru-RU"/>
        </w:rPr>
      </w:pPr>
      <w:r w:rsidRPr="003D49DA">
        <w:rPr>
          <w:lang w:eastAsia="ru-RU"/>
        </w:rPr>
        <w:t>Сокращению внутренней миграции должна поспособствовать реализация в регионах программы «Доступное жилье». Одновременно Правительство намерено обеспечить доступ к базовым социальным услугам, в частности медицинским и образовательным жителей городов и ближайших к ним населенных пунктов.</w:t>
      </w:r>
    </w:p>
    <w:p w:rsidR="00D13D00" w:rsidRPr="003D49DA" w:rsidRDefault="00D13D00" w:rsidP="00D111A1">
      <w:pPr>
        <w:autoSpaceDE w:val="0"/>
        <w:autoSpaceDN w:val="0"/>
        <w:adjustRightInd w:val="0"/>
        <w:spacing w:line="276" w:lineRule="auto"/>
        <w:ind w:firstLine="567"/>
      </w:pPr>
      <w:r w:rsidRPr="003D49DA">
        <w:t>Управление миграционными процессами позволяет получать выгоды и минимизировать негативные последствия миграционных процессов. В краткосрочной и среднесрочной  перспективе миграция может расцениваться как положительный̆ процесс за счет притока денежных переводов и снижения напряжения на рынке труда. В  долгосрочном периоде миграция может вызвать негативные последствия. Из-за  массового оттока трудоспособного населения в Кыргызстане может наступить критическая ситуация в силу одновременного снижения как инновационной̆, так и производственной̆ способности республики.</w:t>
      </w:r>
    </w:p>
    <w:p w:rsidR="00D13D00" w:rsidRPr="003D49DA" w:rsidRDefault="00D13D00" w:rsidP="00D111A1">
      <w:pPr>
        <w:pStyle w:val="a3"/>
        <w:spacing w:line="276" w:lineRule="auto"/>
      </w:pPr>
    </w:p>
    <w:p w:rsidR="00D13D00" w:rsidRPr="003D49DA" w:rsidRDefault="00D13D00" w:rsidP="00D111A1">
      <w:pPr>
        <w:pStyle w:val="2"/>
        <w:numPr>
          <w:ilvl w:val="1"/>
          <w:numId w:val="2"/>
        </w:numPr>
        <w:spacing w:line="276" w:lineRule="auto"/>
        <w:rPr>
          <w:rFonts w:cs="Times New Roman"/>
        </w:rPr>
      </w:pPr>
      <w:bookmarkStart w:id="8" w:name="_Toc443051932"/>
      <w:r w:rsidRPr="003D49DA">
        <w:t>Изменения в законодательной базе</w:t>
      </w:r>
      <w:bookmarkEnd w:id="8"/>
    </w:p>
    <w:p w:rsidR="00D13D00" w:rsidRPr="003D49DA" w:rsidRDefault="00D13D00" w:rsidP="00D111A1">
      <w:pPr>
        <w:pStyle w:val="a3"/>
        <w:spacing w:line="276" w:lineRule="auto"/>
      </w:pPr>
    </w:p>
    <w:p w:rsidR="00D13D00" w:rsidRPr="003D49DA" w:rsidRDefault="00D13D00" w:rsidP="00D111A1">
      <w:pPr>
        <w:spacing w:line="240" w:lineRule="auto"/>
        <w:ind w:firstLine="708"/>
      </w:pPr>
      <w:r w:rsidRPr="003D49DA">
        <w:rPr>
          <w:lang w:val="ky-KG"/>
        </w:rPr>
        <w:t xml:space="preserve">27 января 2015 года Президентом </w:t>
      </w:r>
      <w:r w:rsidRPr="003D49DA">
        <w:t>Кыргызской Республики</w:t>
      </w:r>
      <w:r w:rsidRPr="003D49DA">
        <w:rPr>
          <w:lang w:val="ky-KG"/>
        </w:rPr>
        <w:t xml:space="preserve"> был подписан </w:t>
      </w:r>
      <w:r w:rsidRPr="003D49DA">
        <w:t>Закон Кыргызской Республики «О внесений изменений и дополнений в некоторые законодательные акты».</w:t>
      </w:r>
    </w:p>
    <w:p w:rsidR="00D13D00" w:rsidRPr="003D49DA" w:rsidRDefault="00D13D00" w:rsidP="00D111A1">
      <w:pPr>
        <w:spacing w:line="276" w:lineRule="auto"/>
        <w:ind w:firstLine="708"/>
      </w:pPr>
      <w:r w:rsidRPr="003D49DA">
        <w:t xml:space="preserve">Изменения в Законе КР </w:t>
      </w:r>
      <w:r w:rsidRPr="003D49DA">
        <w:rPr>
          <w:color w:val="000000"/>
          <w:spacing w:val="-1"/>
        </w:rPr>
        <w:t xml:space="preserve">«О государственных гарантиях этническим кыргызам, возвращающимся на историческую родину» приняты </w:t>
      </w:r>
      <w:r w:rsidRPr="003D49DA">
        <w:t>в целях совершенствования работы с этническими кыргызами и упорядочения процесса их возвращения в Кыргызстан. Помимо этого, этнически</w:t>
      </w:r>
      <w:r w:rsidRPr="003D49DA">
        <w:rPr>
          <w:lang w:val="ky-KG"/>
        </w:rPr>
        <w:t xml:space="preserve">е </w:t>
      </w:r>
      <w:r w:rsidRPr="003D49DA">
        <w:t>кыргыз</w:t>
      </w:r>
      <w:r w:rsidRPr="003D49DA">
        <w:rPr>
          <w:lang w:val="ky-KG"/>
        </w:rPr>
        <w:t>ы</w:t>
      </w:r>
      <w:r w:rsidRPr="003D49DA">
        <w:t>, получивши</w:t>
      </w:r>
      <w:r w:rsidRPr="003D49DA">
        <w:rPr>
          <w:lang w:val="ky-KG"/>
        </w:rPr>
        <w:t>е</w:t>
      </w:r>
      <w:r w:rsidRPr="003D49DA">
        <w:t xml:space="preserve"> статус «Кайрылман» на территории Кыргызской Республики </w:t>
      </w:r>
      <w:r w:rsidRPr="003D49DA">
        <w:rPr>
          <w:lang w:val="ky-KG"/>
        </w:rPr>
        <w:t>могут</w:t>
      </w:r>
      <w:r w:rsidRPr="003D49DA">
        <w:t xml:space="preserve"> осуществлять трудовую деятельность без получения разрешительных документов.</w:t>
      </w:r>
    </w:p>
    <w:p w:rsidR="00D13D00" w:rsidRPr="003D49DA" w:rsidRDefault="00D13D00" w:rsidP="00D111A1">
      <w:pPr>
        <w:spacing w:line="276" w:lineRule="auto"/>
        <w:ind w:firstLine="708"/>
      </w:pPr>
      <w:r w:rsidRPr="003D49DA">
        <w:lastRenderedPageBreak/>
        <w:t>Кроме того, в нынешнем году по инициативе МТММ КР было приняты следующие нормативные правовые акты:</w:t>
      </w:r>
    </w:p>
    <w:p w:rsidR="00D13D00" w:rsidRPr="003D49DA" w:rsidRDefault="00D13D00" w:rsidP="00D111A1">
      <w:pPr>
        <w:pStyle w:val="a3"/>
        <w:numPr>
          <w:ilvl w:val="0"/>
          <w:numId w:val="4"/>
        </w:numPr>
        <w:spacing w:line="276" w:lineRule="auto"/>
        <w:ind w:left="709"/>
      </w:pPr>
      <w:r w:rsidRPr="003D49DA">
        <w:t>Закон КР «О содействии занятости населения» от 3.08.2015г.;</w:t>
      </w:r>
    </w:p>
    <w:p w:rsidR="00D13D00" w:rsidRPr="003D49DA" w:rsidRDefault="00D13D00" w:rsidP="00D111A1">
      <w:pPr>
        <w:pStyle w:val="a3"/>
        <w:numPr>
          <w:ilvl w:val="0"/>
          <w:numId w:val="4"/>
        </w:numPr>
        <w:spacing w:line="276" w:lineRule="auto"/>
        <w:ind w:left="709"/>
      </w:pPr>
      <w:r w:rsidRPr="003D49DA">
        <w:t>Закон КР «О внесении изменений и дополнений в Трудовой Кодекс КР» от 20.07.2015г.;</w:t>
      </w:r>
    </w:p>
    <w:p w:rsidR="00D13D00" w:rsidRPr="003D49DA" w:rsidRDefault="00D13D00" w:rsidP="00D111A1">
      <w:pPr>
        <w:pStyle w:val="a3"/>
        <w:numPr>
          <w:ilvl w:val="0"/>
          <w:numId w:val="4"/>
        </w:numPr>
        <w:spacing w:line="276" w:lineRule="auto"/>
        <w:ind w:left="709"/>
      </w:pPr>
      <w:r w:rsidRPr="003D49DA">
        <w:t>Постановление Правительства КР«</w:t>
      </w:r>
      <w:r w:rsidRPr="003D49DA">
        <w:rPr>
          <w:lang w:val="ky-KG"/>
        </w:rPr>
        <w:t>О проекте Закона КР “</w:t>
      </w:r>
      <w:r w:rsidRPr="003D49DA">
        <w:t>Об индексации суммы возмещения вреда, причиненного работнику увечьем, профессиональным заболеванием либо иным повреждением здоровья при исполнении трудовых обязанностей, наступившими по вине работодателя, с учетом повышения цен на потребительские товары и услуги</w:t>
      </w:r>
      <w:r w:rsidRPr="003D49DA">
        <w:rPr>
          <w:lang w:val="ky-KG"/>
        </w:rPr>
        <w:t>”</w:t>
      </w:r>
      <w:r w:rsidRPr="003D49DA">
        <w:t>»</w:t>
      </w:r>
      <w:r w:rsidRPr="003D49DA">
        <w:rPr>
          <w:lang w:val="ky-KG"/>
        </w:rPr>
        <w:t xml:space="preserve"> от 20.01.2015г. №16;</w:t>
      </w:r>
    </w:p>
    <w:p w:rsidR="00D13D00" w:rsidRPr="003D49DA" w:rsidRDefault="00D13D00" w:rsidP="00D111A1">
      <w:pPr>
        <w:pStyle w:val="a3"/>
        <w:numPr>
          <w:ilvl w:val="0"/>
          <w:numId w:val="4"/>
        </w:numPr>
        <w:spacing w:line="276" w:lineRule="auto"/>
        <w:ind w:left="709"/>
      </w:pPr>
      <w:r w:rsidRPr="003D49DA">
        <w:t>Постановление Правительства КР «Об утверждении Положения о порядке установления доплат за тяжелые работы и работы с вредными или опасными условиями труда и Типового перечня работ с особыми условиями труда (тяжелые работы, работы с вредными, опасными и иными особыми условиями труда, работы с особыми климатическими условиями)» от 27.04.2015г. №258;</w:t>
      </w:r>
    </w:p>
    <w:p w:rsidR="00D13D00" w:rsidRPr="003D49DA" w:rsidRDefault="00D13D00" w:rsidP="00D111A1">
      <w:pPr>
        <w:pStyle w:val="a3"/>
        <w:numPr>
          <w:ilvl w:val="0"/>
          <w:numId w:val="4"/>
        </w:numPr>
        <w:spacing w:line="276" w:lineRule="auto"/>
        <w:ind w:left="709"/>
      </w:pPr>
      <w:r w:rsidRPr="003D49DA">
        <w:t>Постановление Правительства КР «Об условиях оплаты труда работников, не относящихся к категории государственных служащих и занятых в государственных учреждениях, включая учреждения, подведомственные государственным органам исполнительной власти» от 6.04.2015г. №197;</w:t>
      </w:r>
    </w:p>
    <w:p w:rsidR="00D13D00" w:rsidRPr="003D49DA" w:rsidRDefault="00D13D00" w:rsidP="00D111A1">
      <w:pPr>
        <w:pStyle w:val="a3"/>
        <w:numPr>
          <w:ilvl w:val="0"/>
          <w:numId w:val="4"/>
        </w:numPr>
        <w:spacing w:line="276" w:lineRule="auto"/>
        <w:ind w:left="709"/>
      </w:pPr>
      <w:r w:rsidRPr="003D49DA">
        <w:t>Постановление Правительства КР «О проекте Закона КР «О ратификации Соглашения между Правительством Кыргызской Республики и Правительством Российской Федерации о правовом статусе представительства Министерства труда, миграции и молодежи Кыргызской Республики в Российской Федерации, подписанного 15 апреля 2015 года в городе Москва»» от 25.06.2015г. №412;</w:t>
      </w:r>
    </w:p>
    <w:p w:rsidR="00D13D00" w:rsidRPr="003D49DA" w:rsidRDefault="00D13D00" w:rsidP="00D111A1">
      <w:pPr>
        <w:pStyle w:val="a3"/>
        <w:numPr>
          <w:ilvl w:val="0"/>
          <w:numId w:val="4"/>
        </w:numPr>
        <w:spacing w:line="276" w:lineRule="auto"/>
        <w:ind w:left="709"/>
      </w:pPr>
      <w:r w:rsidRPr="003D49DA">
        <w:t>Постановление Правительства КР «О внесении изменения в постановление Правительства КР "О Национальном совете по развитию профессиональных навыков" от 23.03.2012г. № 193» от 6.07.2015г. №452;</w:t>
      </w:r>
    </w:p>
    <w:p w:rsidR="00D13D00" w:rsidRPr="003D49DA" w:rsidRDefault="00D13D00" w:rsidP="00D111A1">
      <w:pPr>
        <w:pStyle w:val="a3"/>
        <w:numPr>
          <w:ilvl w:val="0"/>
          <w:numId w:val="4"/>
        </w:numPr>
        <w:spacing w:line="276" w:lineRule="auto"/>
        <w:ind w:left="709"/>
      </w:pPr>
      <w:r w:rsidRPr="003D49DA">
        <w:t>Постановление Правительства КР «Об утверждении Положения о порядке предоставления статуса кайрылмана» от 23.06.2015г. №402;</w:t>
      </w:r>
    </w:p>
    <w:p w:rsidR="00D13D00" w:rsidRPr="003D49DA" w:rsidRDefault="00D13D00" w:rsidP="00D111A1">
      <w:pPr>
        <w:pStyle w:val="a3"/>
        <w:numPr>
          <w:ilvl w:val="0"/>
          <w:numId w:val="4"/>
        </w:numPr>
        <w:spacing w:line="276" w:lineRule="auto"/>
        <w:ind w:left="709"/>
      </w:pPr>
      <w:r w:rsidRPr="003D49DA">
        <w:t>Распоряжение Правительства КР «Меморандум о взаимопонимании между МТММ КР и Министерством занятости и труда Республики Корея по отправке и приему рабочей силы в Республике Корея по системе выдачи разрешения на трудоустройство» от 10.03.2015г. №85-р;</w:t>
      </w:r>
    </w:p>
    <w:p w:rsidR="00D13D00" w:rsidRPr="003D49DA" w:rsidRDefault="00D13D00" w:rsidP="00D111A1">
      <w:pPr>
        <w:pStyle w:val="a3"/>
        <w:numPr>
          <w:ilvl w:val="0"/>
          <w:numId w:val="4"/>
        </w:numPr>
        <w:spacing w:line="276" w:lineRule="auto"/>
        <w:ind w:left="709"/>
      </w:pPr>
      <w:r w:rsidRPr="003D49DA">
        <w:t>Распоряжение Правительства КР «Об утверждении состава Совета по связям с соотечественниками за рубежом при Правительстве Кыргызской Республики» от 17.09.2015г. №462-р.</w:t>
      </w:r>
    </w:p>
    <w:p w:rsidR="00D13D00" w:rsidRPr="003D49DA" w:rsidRDefault="00D13D00" w:rsidP="00D111A1">
      <w:pPr>
        <w:pStyle w:val="11"/>
        <w:spacing w:line="276" w:lineRule="auto"/>
        <w:ind w:firstLine="709"/>
        <w:rPr>
          <w:rFonts w:ascii="Times New Roman" w:hAnsi="Times New Roman" w:cs="Times New Roman"/>
          <w:sz w:val="24"/>
          <w:szCs w:val="24"/>
          <w:lang w:val="ky-KG"/>
        </w:rPr>
      </w:pPr>
    </w:p>
    <w:p w:rsidR="00D13D00" w:rsidRPr="003D49DA" w:rsidRDefault="00D13D00" w:rsidP="00D111A1">
      <w:pPr>
        <w:pStyle w:val="11"/>
        <w:spacing w:line="276" w:lineRule="auto"/>
        <w:ind w:firstLine="709"/>
        <w:rPr>
          <w:rFonts w:ascii="Times New Roman" w:hAnsi="Times New Roman" w:cs="Times New Roman"/>
          <w:sz w:val="24"/>
          <w:szCs w:val="24"/>
          <w:lang w:val="ky-KG"/>
        </w:rPr>
      </w:pPr>
      <w:r w:rsidRPr="003D49DA">
        <w:rPr>
          <w:rFonts w:ascii="Times New Roman" w:hAnsi="Times New Roman" w:cs="Times New Roman"/>
          <w:sz w:val="24"/>
          <w:szCs w:val="24"/>
          <w:lang w:val="ky-KG"/>
        </w:rPr>
        <w:t>В соответствии с утвержденным Планом мероприятий по реализации Программы Правительства КР по борьбе с торговлей людьми в Кыргызской Республике на 2013-2016 годы Министерством труда, миграции и молодежи разработан проект Закона «О внесении изменения и дополнения в Кодекс об административной ответственности», который направлен на ужесточение санкций за осуществление деятельности частных агентств занятости без разрешительной процедуры. В настоящее время упомянутые изменения и дополнения были интегрированы в законодательство в рамках вступившего в силу Закона КР «О внесении изменения и дополнения в Кодекс Кыргызской Республики об административной ответственности» от 14.07.2015г. №160.</w:t>
      </w:r>
    </w:p>
    <w:p w:rsidR="00D13D00" w:rsidRDefault="00EB3D3F" w:rsidP="00D111A1">
      <w:pPr>
        <w:pStyle w:val="11"/>
        <w:spacing w:line="276" w:lineRule="auto"/>
        <w:ind w:firstLine="709"/>
        <w:rPr>
          <w:rFonts w:ascii="Times New Roman" w:hAnsi="Times New Roman"/>
          <w:sz w:val="24"/>
          <w:szCs w:val="24"/>
        </w:rPr>
      </w:pPr>
      <w:r>
        <w:rPr>
          <w:rFonts w:ascii="Times New Roman" w:hAnsi="Times New Roman"/>
          <w:sz w:val="24"/>
          <w:szCs w:val="24"/>
        </w:rPr>
        <w:lastRenderedPageBreak/>
        <w:t xml:space="preserve">В настоящее время </w:t>
      </w:r>
      <w:r w:rsidRPr="00EB3D3F">
        <w:rPr>
          <w:rFonts w:ascii="Times New Roman" w:hAnsi="Times New Roman"/>
          <w:sz w:val="24"/>
          <w:szCs w:val="24"/>
        </w:rPr>
        <w:t>ГСМ</w:t>
      </w:r>
      <w:r>
        <w:rPr>
          <w:rFonts w:ascii="Times New Roman" w:hAnsi="Times New Roman"/>
          <w:sz w:val="24"/>
          <w:szCs w:val="24"/>
        </w:rPr>
        <w:t xml:space="preserve"> КР ведет работу по</w:t>
      </w:r>
      <w:r w:rsidRPr="00EB3D3F">
        <w:rPr>
          <w:rFonts w:ascii="Times New Roman" w:hAnsi="Times New Roman"/>
          <w:sz w:val="24"/>
          <w:szCs w:val="24"/>
        </w:rPr>
        <w:t xml:space="preserve"> </w:t>
      </w:r>
      <w:r>
        <w:rPr>
          <w:rFonts w:ascii="Times New Roman" w:hAnsi="Times New Roman"/>
          <w:sz w:val="24"/>
          <w:szCs w:val="24"/>
        </w:rPr>
        <w:t>разработке</w:t>
      </w:r>
      <w:r w:rsidRPr="00EB3D3F">
        <w:rPr>
          <w:rFonts w:ascii="Times New Roman" w:hAnsi="Times New Roman"/>
          <w:sz w:val="24"/>
          <w:szCs w:val="24"/>
        </w:rPr>
        <w:t xml:space="preserve"> проект</w:t>
      </w:r>
      <w:r>
        <w:rPr>
          <w:rFonts w:ascii="Times New Roman" w:hAnsi="Times New Roman"/>
          <w:sz w:val="24"/>
          <w:szCs w:val="24"/>
        </w:rPr>
        <w:t>а</w:t>
      </w:r>
      <w:r w:rsidRPr="00EB3D3F">
        <w:rPr>
          <w:rFonts w:ascii="Times New Roman" w:hAnsi="Times New Roman"/>
          <w:sz w:val="24"/>
          <w:szCs w:val="24"/>
        </w:rPr>
        <w:t xml:space="preserve"> Концепции государственной миграционной политики до 2030 года. </w:t>
      </w:r>
      <w:r>
        <w:rPr>
          <w:rFonts w:ascii="Times New Roman" w:hAnsi="Times New Roman"/>
          <w:sz w:val="24"/>
          <w:szCs w:val="24"/>
        </w:rPr>
        <w:t>Для этого создана межведомственная</w:t>
      </w:r>
      <w:r w:rsidRPr="00EB3D3F">
        <w:rPr>
          <w:rFonts w:ascii="Times New Roman" w:hAnsi="Times New Roman"/>
          <w:sz w:val="24"/>
          <w:szCs w:val="24"/>
        </w:rPr>
        <w:t xml:space="preserve"> ра</w:t>
      </w:r>
      <w:r>
        <w:rPr>
          <w:rFonts w:ascii="Times New Roman" w:hAnsi="Times New Roman"/>
          <w:sz w:val="24"/>
          <w:szCs w:val="24"/>
        </w:rPr>
        <w:t>бочая группа,</w:t>
      </w:r>
      <w:r w:rsidRPr="00EB3D3F">
        <w:rPr>
          <w:rFonts w:ascii="Times New Roman" w:hAnsi="Times New Roman"/>
          <w:sz w:val="24"/>
          <w:szCs w:val="24"/>
        </w:rPr>
        <w:t xml:space="preserve"> </w:t>
      </w:r>
      <w:r>
        <w:rPr>
          <w:rFonts w:ascii="Times New Roman" w:hAnsi="Times New Roman"/>
          <w:sz w:val="24"/>
          <w:szCs w:val="24"/>
        </w:rPr>
        <w:t>р</w:t>
      </w:r>
      <w:r w:rsidRPr="00EB3D3F">
        <w:rPr>
          <w:rFonts w:ascii="Times New Roman" w:hAnsi="Times New Roman"/>
          <w:sz w:val="24"/>
          <w:szCs w:val="24"/>
        </w:rPr>
        <w:t>азработана и утверждена структура проекта концепции</w:t>
      </w:r>
      <w:r>
        <w:rPr>
          <w:rFonts w:ascii="Times New Roman" w:hAnsi="Times New Roman"/>
          <w:sz w:val="24"/>
          <w:szCs w:val="24"/>
        </w:rPr>
        <w:t>.</w:t>
      </w:r>
    </w:p>
    <w:p w:rsidR="00EB3D3F" w:rsidRPr="00EB3D3F" w:rsidRDefault="00EB3D3F" w:rsidP="00D111A1">
      <w:pPr>
        <w:pStyle w:val="11"/>
        <w:spacing w:line="276" w:lineRule="auto"/>
        <w:ind w:firstLine="709"/>
        <w:rPr>
          <w:rFonts w:ascii="Times New Roman" w:hAnsi="Times New Roman" w:cs="Times New Roman"/>
          <w:sz w:val="24"/>
          <w:szCs w:val="24"/>
        </w:rPr>
      </w:pPr>
    </w:p>
    <w:p w:rsidR="00D13D00" w:rsidRPr="003D49DA" w:rsidRDefault="009E02E3" w:rsidP="00D111A1">
      <w:pPr>
        <w:pStyle w:val="2"/>
        <w:numPr>
          <w:ilvl w:val="1"/>
          <w:numId w:val="2"/>
        </w:numPr>
        <w:spacing w:line="276" w:lineRule="auto"/>
      </w:pPr>
      <w:bookmarkStart w:id="9" w:name="_Toc443051933"/>
      <w:r>
        <w:t>М</w:t>
      </w:r>
      <w:r w:rsidR="00D13D00" w:rsidRPr="003D49DA">
        <w:t>ежгосударственно</w:t>
      </w:r>
      <w:r>
        <w:t>е</w:t>
      </w:r>
      <w:r w:rsidR="00D13D00" w:rsidRPr="003D49DA">
        <w:t xml:space="preserve"> сотрудничеств</w:t>
      </w:r>
      <w:r>
        <w:t>о в сфере миграции</w:t>
      </w:r>
      <w:bookmarkEnd w:id="9"/>
    </w:p>
    <w:p w:rsidR="00D13D00" w:rsidRPr="003D49DA" w:rsidRDefault="00D13D00" w:rsidP="00D111A1">
      <w:pPr>
        <w:spacing w:line="276" w:lineRule="auto"/>
      </w:pPr>
    </w:p>
    <w:p w:rsidR="00D13D00" w:rsidRPr="003D49DA" w:rsidRDefault="00D13D00" w:rsidP="00D111A1">
      <w:pPr>
        <w:pStyle w:val="a7"/>
        <w:shd w:val="clear" w:color="auto" w:fill="FFFFFF"/>
        <w:spacing w:before="0" w:beforeAutospacing="0" w:after="0" w:afterAutospacing="0" w:line="276" w:lineRule="auto"/>
        <w:ind w:firstLine="708"/>
        <w:jc w:val="both"/>
        <w:rPr>
          <w:b/>
          <w:bCs/>
          <w:i/>
          <w:iCs/>
        </w:rPr>
      </w:pPr>
      <w:r w:rsidRPr="003D49DA">
        <w:rPr>
          <w:b/>
          <w:bCs/>
          <w:i/>
          <w:iCs/>
        </w:rPr>
        <w:t>В соответствии с Постановлением Правительства КР от 16 ноября 2015 года №768 «</w:t>
      </w:r>
      <w:r w:rsidRPr="003D49DA">
        <w:rPr>
          <w:b/>
          <w:bCs/>
          <w:i/>
          <w:iCs/>
          <w:color w:val="000000"/>
          <w:shd w:val="clear" w:color="auto" w:fill="FFFFFF"/>
        </w:rPr>
        <w:t>Об организационных мерах в связи с утверждением новой структуры Правительства Кыргызской Республики</w:t>
      </w:r>
      <w:r w:rsidRPr="003D49DA">
        <w:rPr>
          <w:b/>
          <w:bCs/>
          <w:i/>
          <w:iCs/>
        </w:rPr>
        <w:t>» была создана Государственная служба миграции при Правительстве КР с передачей от преобразуемого Министерства труда, миграции и молодежи КР функций в сфере миграции.</w:t>
      </w:r>
    </w:p>
    <w:p w:rsidR="00D13D00" w:rsidRPr="003D49DA" w:rsidRDefault="00D13D00" w:rsidP="00D111A1">
      <w:pPr>
        <w:spacing w:line="276" w:lineRule="auto"/>
        <w:ind w:firstLine="708"/>
      </w:pPr>
    </w:p>
    <w:p w:rsidR="00D13D00" w:rsidRPr="003D49DA" w:rsidRDefault="00D13D00" w:rsidP="00C05F7A">
      <w:pPr>
        <w:spacing w:line="276" w:lineRule="auto"/>
        <w:ind w:firstLine="708"/>
      </w:pPr>
      <w:r w:rsidRPr="003D49DA">
        <w:t>Кыргызстан является полноправным участником Глобальной программы по «Включению вопросов миграции в национальные стратегии развития», учредительная встреча которой состоялась 3 декабря 2013г. В программе также участвуют: Бангладеш, Молдова, Марокко, Сербия, Тунис, Ямайка.</w:t>
      </w:r>
    </w:p>
    <w:p w:rsidR="00D13D00" w:rsidRPr="003D49DA" w:rsidRDefault="00D13D00" w:rsidP="00C05F7A">
      <w:pPr>
        <w:spacing w:line="276" w:lineRule="auto"/>
        <w:ind w:firstLine="708"/>
      </w:pPr>
      <w:r w:rsidRPr="003D49DA">
        <w:rPr>
          <w:color w:val="222222"/>
          <w:shd w:val="clear" w:color="auto" w:fill="FFFFFF"/>
        </w:rPr>
        <w:t>В реализации данного проекта принимает участие Международная организация по миграции (МОМ) в партнерском сотрудничестве с программой развития ООН с 2014 по 2018 года. Все это происходит под общим руководством аппарата Президента КР, которому в этом содействует посольство Швейцарии в Кыргызстане»</w:t>
      </w:r>
      <w:r w:rsidRPr="003D49DA">
        <w:t>. В течение этого периода предполагается:</w:t>
      </w:r>
    </w:p>
    <w:p w:rsidR="00D13D00" w:rsidRPr="003D49DA" w:rsidRDefault="00D13D00" w:rsidP="00C05F7A">
      <w:pPr>
        <w:pStyle w:val="a3"/>
        <w:numPr>
          <w:ilvl w:val="0"/>
          <w:numId w:val="35"/>
        </w:numPr>
        <w:spacing w:line="276" w:lineRule="auto"/>
      </w:pPr>
      <w:r w:rsidRPr="003D49DA">
        <w:t>Сформировать Координационный механизм по вопросам взаимодействия миграции и развития (речь идет об институциональном  сотрудничестве  между  правительством и другими заинтересованными сторонами);</w:t>
      </w:r>
    </w:p>
    <w:p w:rsidR="00D13D00" w:rsidRPr="003D49DA" w:rsidRDefault="00D13D00" w:rsidP="00C05F7A">
      <w:pPr>
        <w:pStyle w:val="a3"/>
        <w:numPr>
          <w:ilvl w:val="0"/>
          <w:numId w:val="35"/>
        </w:numPr>
        <w:spacing w:line="276" w:lineRule="auto"/>
      </w:pPr>
      <w:r w:rsidRPr="003D49DA">
        <w:t>Усовершенствовать базу данных по  вопросам миграции и развития (Миграционный профиль);</w:t>
      </w:r>
    </w:p>
    <w:p w:rsidR="00D13D00" w:rsidRPr="003D49DA" w:rsidRDefault="00D13D00" w:rsidP="00C05F7A">
      <w:pPr>
        <w:pStyle w:val="a3"/>
        <w:numPr>
          <w:ilvl w:val="0"/>
          <w:numId w:val="35"/>
        </w:numPr>
        <w:spacing w:line="276" w:lineRule="auto"/>
      </w:pPr>
      <w:r w:rsidRPr="003D49DA">
        <w:t>Определить задачный ряд по работе с диаспорами;</w:t>
      </w:r>
    </w:p>
    <w:p w:rsidR="00D13D00" w:rsidRPr="003D49DA" w:rsidRDefault="00D13D00" w:rsidP="00C05F7A">
      <w:pPr>
        <w:pStyle w:val="a3"/>
        <w:numPr>
          <w:ilvl w:val="0"/>
          <w:numId w:val="35"/>
        </w:numPr>
        <w:spacing w:line="276" w:lineRule="auto"/>
      </w:pPr>
      <w:r w:rsidRPr="003D49DA">
        <w:t>Нарастить потенциал профильных  структур системы исполнительной власти по вопросам миграции;</w:t>
      </w:r>
    </w:p>
    <w:p w:rsidR="00D13D00" w:rsidRPr="003D49DA" w:rsidRDefault="00D13D00" w:rsidP="00C05F7A">
      <w:pPr>
        <w:pStyle w:val="a3"/>
        <w:numPr>
          <w:ilvl w:val="0"/>
          <w:numId w:val="35"/>
        </w:numPr>
        <w:spacing w:line="276" w:lineRule="auto"/>
      </w:pPr>
      <w:r w:rsidRPr="003D49DA">
        <w:t>Определить подходы включения вопросов миграции и развития в социальный сектор: сферы образования, здравоохранения, соцзащиты, с тем, чтобы обеспечить системность работы в этом направлении.</w:t>
      </w:r>
    </w:p>
    <w:p w:rsidR="00D13D00" w:rsidRPr="003D49DA" w:rsidRDefault="00D13D00" w:rsidP="00D111A1">
      <w:pPr>
        <w:spacing w:line="276" w:lineRule="auto"/>
        <w:ind w:firstLine="708"/>
      </w:pPr>
    </w:p>
    <w:p w:rsidR="00D13D00" w:rsidRPr="003D49DA" w:rsidRDefault="00D13D00" w:rsidP="00D111A1">
      <w:pPr>
        <w:spacing w:line="276" w:lineRule="auto"/>
        <w:ind w:firstLine="708"/>
      </w:pPr>
      <w:r w:rsidRPr="003D49DA">
        <w:t>В целях оптимизации и регулирования миграционных процессов, а также создания действенного механизма в системе государственной власти, способного адекватно реагировать на изменения внутреннего и традиционных внешних рынков труда, оперативно обеспечивать рабочими местами безработных граждан с защитой их прав при МТММ КР (ныне ГСМ КР) функционирует Центр трудоустройства граждан Кыргызской Республики.</w:t>
      </w:r>
    </w:p>
    <w:p w:rsidR="00D13D00" w:rsidRPr="003D49DA" w:rsidRDefault="00D13D00" w:rsidP="00D111A1">
      <w:pPr>
        <w:spacing w:line="276" w:lineRule="auto"/>
        <w:ind w:firstLine="708"/>
      </w:pPr>
      <w:r w:rsidRPr="003D49DA">
        <w:t>Во исполнение пункта 4 Постановления №1 Коллегии Министерства от 17 февраля 2015 года, направленного на совершенствование системы содействия гражданам в трудоустройстве на внутреннем рынке труда, 2 апреля 2015 года между Центром и Объединением юридических лиц Ассоциацией «Международный деловой совет» (далее – МДС) подписан Меморандум о сотрудничестве.</w:t>
      </w:r>
    </w:p>
    <w:p w:rsidR="00D13D00" w:rsidRPr="003D49DA" w:rsidRDefault="00D13D00" w:rsidP="00D111A1">
      <w:pPr>
        <w:spacing w:line="276" w:lineRule="auto"/>
        <w:ind w:firstLine="708"/>
      </w:pPr>
      <w:r w:rsidRPr="003D49DA">
        <w:lastRenderedPageBreak/>
        <w:t>Данный Меморандум предусматривает всестороннее взаимное сотрудничество в рамках компетенций сторон и действующего законодательства Кыргызской Республики для повышения эффективности процесса трудоустройства граждан на внутреннем рынке труда.</w:t>
      </w:r>
    </w:p>
    <w:p w:rsidR="00D13D00" w:rsidRPr="003D49DA" w:rsidRDefault="00D13D00" w:rsidP="00D111A1">
      <w:pPr>
        <w:spacing w:line="276" w:lineRule="auto"/>
        <w:ind w:firstLine="708"/>
      </w:pPr>
      <w:r w:rsidRPr="003D49DA">
        <w:t>МДС объединяет более 140 компаний, работающих в Кыргызстане, в таких секторах, как горная добыча, банки, телекоммуникации, консалтинговые услуги, производство. В их число входят ЗАО «Альфа Телеком», ОсОО «Газпром нефть Азия», ЗАО СП «Итал Кир» (Хаятт Ридженси Бишкек), ОсОО «Казахмыс Голд Кыргызстан», ЗАО «Кумтор Голд Компани», ОсОО «Скай Мобайл» и т.д. с общим объемом инвестиций более 1 миллиарда долларов США.</w:t>
      </w:r>
    </w:p>
    <w:p w:rsidR="00D13D00" w:rsidRPr="003D49DA" w:rsidRDefault="00D13D00" w:rsidP="00D111A1">
      <w:pPr>
        <w:pStyle w:val="a3"/>
        <w:spacing w:line="276" w:lineRule="auto"/>
        <w:ind w:left="0" w:firstLine="708"/>
      </w:pPr>
      <w:r w:rsidRPr="003D49DA">
        <w:t>В рамках реализации Меморандума о сотрудничестве поступили 64 заявки от работодателей на внутреннем рынке труда по таким позициям как банковские служащие, управленческий и финансовый персонал, преподаватели, водители, специалисты информационных технологий. Кроме того, заявки с информацией об имеющихся вакансиях поступили от Миссии Всемирной Продовольственной Программы ООН в КР, Посольства США, Сети развития Ага Хана, ЗАО «Кыргызский Инвестиционно-Кредитный Банк», ЗАО «Демир Кыргыз Интернэшнл Банк», ОАО «Оптима банк», ОАО «Кыргызтелеком», ОАО</w:t>
      </w:r>
      <w:r w:rsidR="009E02E3">
        <w:t xml:space="preserve"> </w:t>
      </w:r>
      <w:r w:rsidRPr="003D49DA">
        <w:t>«Бишкек</w:t>
      </w:r>
      <w:r w:rsidR="009E02E3">
        <w:t xml:space="preserve"> </w:t>
      </w:r>
      <w:r w:rsidRPr="003D49DA">
        <w:t>Сүт» и др.</w:t>
      </w:r>
    </w:p>
    <w:p w:rsidR="00D13D00" w:rsidRPr="003D49DA" w:rsidRDefault="00D13D00" w:rsidP="00D111A1">
      <w:pPr>
        <w:pStyle w:val="a3"/>
        <w:spacing w:line="276" w:lineRule="auto"/>
        <w:ind w:left="0" w:firstLine="708"/>
      </w:pPr>
      <w:r w:rsidRPr="003D49DA">
        <w:t>Данное направление деятельности Центра имеет целью сохранение кадрового потенциала внутри страны, особенно среди молодежи, путем обеспечения граждан рабочими местами с сопоставимыми размером оплаты и условиями труда. Заработная плата по предлагаемым вакансиям на отечественном рынке труда варьируются от 200 до 1000 долларов США. Более того, рабочие места в базе данных вакансий Центра предполагают карьерный рост и качественное профессиональное и личностное развитие человека, что не может не представлять интереса для соискателей для трудоустройства на внутреннем рынке труда.</w:t>
      </w:r>
    </w:p>
    <w:p w:rsidR="00D13D00" w:rsidRPr="003D49DA" w:rsidRDefault="00D13D00" w:rsidP="00D111A1">
      <w:pPr>
        <w:pStyle w:val="a7"/>
        <w:shd w:val="clear" w:color="auto" w:fill="FFFFFF"/>
        <w:spacing w:before="0" w:beforeAutospacing="0" w:after="0" w:afterAutospacing="0" w:line="276" w:lineRule="auto"/>
        <w:ind w:firstLine="708"/>
        <w:jc w:val="both"/>
      </w:pPr>
    </w:p>
    <w:p w:rsidR="00D13D00" w:rsidRPr="003D49DA" w:rsidRDefault="00D13D00" w:rsidP="00D111A1">
      <w:pPr>
        <w:pStyle w:val="2"/>
        <w:numPr>
          <w:ilvl w:val="1"/>
          <w:numId w:val="27"/>
        </w:numPr>
        <w:spacing w:line="276" w:lineRule="auto"/>
        <w:rPr>
          <w:rFonts w:cs="Times New Roman"/>
        </w:rPr>
      </w:pPr>
      <w:bookmarkStart w:id="10" w:name="_Toc443051934"/>
      <w:r w:rsidRPr="003D49DA">
        <w:t>Субъекты сферы миграционной политики</w:t>
      </w:r>
      <w:bookmarkEnd w:id="10"/>
    </w:p>
    <w:p w:rsidR="00D13D00" w:rsidRPr="003D49DA" w:rsidRDefault="00D13D00" w:rsidP="00D111A1">
      <w:pPr>
        <w:pStyle w:val="a3"/>
        <w:spacing w:line="276" w:lineRule="auto"/>
        <w:ind w:left="0" w:firstLine="708"/>
      </w:pPr>
    </w:p>
    <w:p w:rsidR="00D13D00" w:rsidRPr="003D49DA" w:rsidRDefault="00D13D00" w:rsidP="00D111A1">
      <w:pPr>
        <w:pStyle w:val="a3"/>
        <w:spacing w:line="276" w:lineRule="auto"/>
        <w:ind w:left="0" w:firstLine="708"/>
      </w:pPr>
      <w:r w:rsidRPr="003D49DA">
        <w:t>Важную роль в решении проблем, существующих в миграционной сфере, продолжают играть международные агентства и организации гражданского общества, работающие с трудящимися-мигрантами на разных уровнях.</w:t>
      </w:r>
    </w:p>
    <w:p w:rsidR="00D13D00" w:rsidRPr="003D49DA" w:rsidRDefault="00D13D00" w:rsidP="00D111A1">
      <w:pPr>
        <w:spacing w:line="288" w:lineRule="auto"/>
        <w:ind w:firstLine="708"/>
      </w:pPr>
      <w:r w:rsidRPr="003D49DA">
        <w:t xml:space="preserve">Среди международных организаций, активно занимающихся вопросами трудовой миграции, как внешней, так и внутренней, можно выделить: </w:t>
      </w:r>
    </w:p>
    <w:p w:rsidR="00D13D00" w:rsidRPr="003D49DA" w:rsidRDefault="00D13D00" w:rsidP="00D111A1">
      <w:pPr>
        <w:numPr>
          <w:ilvl w:val="0"/>
          <w:numId w:val="19"/>
        </w:numPr>
        <w:spacing w:line="288" w:lineRule="auto"/>
        <w:ind w:left="709"/>
      </w:pPr>
      <w:r w:rsidRPr="003D49DA">
        <w:t xml:space="preserve">Международную Организацию по Миграции, </w:t>
      </w:r>
      <w:r w:rsidRPr="003D49DA">
        <w:rPr>
          <w:rStyle w:val="apple-converted-space"/>
          <w:shd w:val="clear" w:color="auto" w:fill="FFFFFF"/>
        </w:rPr>
        <w:t xml:space="preserve">оказывающую содействие в вопросах </w:t>
      </w:r>
      <w:r w:rsidRPr="003D49DA">
        <w:rPr>
          <w:shd w:val="clear" w:color="auto" w:fill="FFFFFF"/>
        </w:rPr>
        <w:t>гуманизации и упорядочения управления миграцией и признания прав мигрантов согласно международному законодательству</w:t>
      </w:r>
      <w:r w:rsidRPr="003D49DA">
        <w:t>;</w:t>
      </w:r>
    </w:p>
    <w:p w:rsidR="00D13D00" w:rsidRPr="003D49DA" w:rsidRDefault="00D13D00" w:rsidP="00D111A1">
      <w:pPr>
        <w:numPr>
          <w:ilvl w:val="0"/>
          <w:numId w:val="19"/>
        </w:numPr>
        <w:spacing w:line="288" w:lineRule="auto"/>
        <w:ind w:left="709"/>
      </w:pPr>
      <w:r w:rsidRPr="003D49DA">
        <w:t>Фонд «Сорос-Кыргызстан», активно поддерживающий проекты, направленные на защиту прав трудящихся-мигрантов;</w:t>
      </w:r>
    </w:p>
    <w:p w:rsidR="00D13D00" w:rsidRPr="003D49DA" w:rsidRDefault="00D13D00" w:rsidP="00D111A1">
      <w:pPr>
        <w:numPr>
          <w:ilvl w:val="0"/>
          <w:numId w:val="19"/>
        </w:numPr>
        <w:spacing w:line="288" w:lineRule="auto"/>
        <w:ind w:left="709"/>
      </w:pPr>
      <w:r w:rsidRPr="003D49DA">
        <w:t xml:space="preserve">Управление верховного комиссара ООН по делам беженцев в Кыргызстане, оказывающее помощь, направленную на реализацию программ, способствующих расширению возможностей государства в управлении миграционными процессами с использованием превентивных мер и некоторые другие. </w:t>
      </w:r>
    </w:p>
    <w:p w:rsidR="00D13D00" w:rsidRPr="003D49DA" w:rsidRDefault="00D13D00" w:rsidP="00D111A1">
      <w:pPr>
        <w:autoSpaceDE w:val="0"/>
        <w:autoSpaceDN w:val="0"/>
        <w:adjustRightInd w:val="0"/>
        <w:spacing w:line="288" w:lineRule="auto"/>
        <w:ind w:firstLine="708"/>
        <w:rPr>
          <w:lang w:eastAsia="ru-RU"/>
        </w:rPr>
      </w:pPr>
      <w:r w:rsidRPr="003D49DA">
        <w:rPr>
          <w:lang w:eastAsia="ru-RU"/>
        </w:rPr>
        <w:t xml:space="preserve">Благодаря инициативам международных организаций ощущается положительное воздействие в сфере системной защиты прав трудящихся мигрантов и совершенствования правоприменительных практик. При их поддержке проводятся исследования, и </w:t>
      </w:r>
      <w:r w:rsidRPr="003D49DA">
        <w:rPr>
          <w:lang w:eastAsia="ru-RU"/>
        </w:rPr>
        <w:lastRenderedPageBreak/>
        <w:t xml:space="preserve">продуцируются аналитические документы, дополняющие официальные статистические данные и помогающие всесторонне оценивать текущую ситуацию и </w:t>
      </w:r>
      <w:r w:rsidRPr="003D49DA">
        <w:t>выстраивать системный подход по оказанию помощи всем категориям мигрантов.</w:t>
      </w:r>
    </w:p>
    <w:p w:rsidR="00D13D00" w:rsidRPr="003D49DA" w:rsidRDefault="00D13D00" w:rsidP="00D111A1">
      <w:pPr>
        <w:pStyle w:val="a3"/>
        <w:spacing w:line="276" w:lineRule="auto"/>
        <w:ind w:left="0" w:firstLine="708"/>
      </w:pPr>
      <w:r w:rsidRPr="003D49DA">
        <w:t>Финансовая и ресурсная поддержка международных институтов помогает местным организациям гражданского общества реализовать проекты, направленные на защиту прав, предвыездную подготовку, консультационную поддержку трудящихся-мигрантов и членов их семей, а также привлечение внимания государства и общества к существующим проблемам.</w:t>
      </w:r>
    </w:p>
    <w:p w:rsidR="00D13D00" w:rsidRPr="003D49DA" w:rsidRDefault="00D13D00" w:rsidP="00D111A1">
      <w:pPr>
        <w:pStyle w:val="1"/>
        <w:numPr>
          <w:ilvl w:val="0"/>
          <w:numId w:val="2"/>
        </w:numPr>
        <w:spacing w:line="276" w:lineRule="auto"/>
      </w:pPr>
      <w:bookmarkStart w:id="11" w:name="_Toc443051935"/>
      <w:r w:rsidRPr="003D49DA">
        <w:t>ВНУТРЕННИЕ МИГРАНТЫ</w:t>
      </w:r>
      <w:bookmarkEnd w:id="11"/>
    </w:p>
    <w:p w:rsidR="00D13D00" w:rsidRPr="003D49DA" w:rsidRDefault="00D13D00" w:rsidP="00D111A1">
      <w:pPr>
        <w:spacing w:line="276" w:lineRule="auto"/>
        <w:ind w:firstLine="708"/>
      </w:pPr>
    </w:p>
    <w:p w:rsidR="00D13D00" w:rsidRPr="003D49DA" w:rsidRDefault="00D13D00" w:rsidP="00D111A1">
      <w:pPr>
        <w:spacing w:line="276" w:lineRule="auto"/>
        <w:ind w:firstLine="708"/>
        <w:rPr>
          <w:color w:val="000000"/>
        </w:rPr>
      </w:pPr>
      <w:r w:rsidRPr="003D49DA">
        <w:rPr>
          <w:color w:val="000000"/>
        </w:rPr>
        <w:t>Все последние годы процесс внутренней миграции в Кыргызстане характеризуется перемещением большого количества населения из экономически слабо развитых регионов страны в более благополучные. Прошедший год не стал исключением ни в плане направленности внутренних миграционных потоков, ни в плане причин, побуждающих людей менять место своего пребывания.</w:t>
      </w:r>
    </w:p>
    <w:p w:rsidR="00D13D00" w:rsidRDefault="00D13D00" w:rsidP="00D111A1">
      <w:pPr>
        <w:spacing w:line="276" w:lineRule="auto"/>
        <w:ind w:firstLine="708"/>
        <w:rPr>
          <w:color w:val="000000"/>
        </w:rPr>
      </w:pPr>
      <w:r w:rsidRPr="003D49DA">
        <w:rPr>
          <w:color w:val="000000"/>
        </w:rPr>
        <w:t>По данным Национального статистического комитета КР, межобластная миграция населения Кыргызской Республики в 2014-2015гг. представляет следующую картину</w:t>
      </w:r>
      <w:r w:rsidRPr="003D49DA">
        <w:rPr>
          <w:rStyle w:val="ac"/>
          <w:color w:val="000000"/>
        </w:rPr>
        <w:footnoteReference w:id="5"/>
      </w:r>
      <w:r w:rsidRPr="003D49DA">
        <w:rPr>
          <w:color w:val="000000"/>
        </w:rPr>
        <w:t>:</w:t>
      </w:r>
    </w:p>
    <w:p w:rsidR="00FA1D9A" w:rsidRPr="00FA1D9A" w:rsidRDefault="00FA1D9A" w:rsidP="00FA1D9A">
      <w:pPr>
        <w:spacing w:line="276" w:lineRule="auto"/>
        <w:ind w:firstLine="708"/>
        <w:jc w:val="right"/>
        <w:rPr>
          <w:b/>
          <w:i/>
          <w:color w:val="000000"/>
          <w:sz w:val="20"/>
          <w:szCs w:val="20"/>
        </w:rPr>
      </w:pPr>
      <w:r w:rsidRPr="00FA1D9A">
        <w:rPr>
          <w:b/>
          <w:i/>
          <w:color w:val="000000"/>
          <w:sz w:val="20"/>
          <w:szCs w:val="20"/>
        </w:rPr>
        <w:t>Таблица 3.</w:t>
      </w:r>
    </w:p>
    <w:tbl>
      <w:tblPr>
        <w:tblW w:w="9653" w:type="dxa"/>
        <w:tblInd w:w="2" w:type="dxa"/>
        <w:tblLook w:val="00A0" w:firstRow="1" w:lastRow="0" w:firstColumn="1" w:lastColumn="0" w:noHBand="0" w:noVBand="0"/>
      </w:tblPr>
      <w:tblGrid>
        <w:gridCol w:w="1638"/>
        <w:gridCol w:w="786"/>
        <w:gridCol w:w="851"/>
        <w:gridCol w:w="974"/>
        <w:gridCol w:w="727"/>
        <w:gridCol w:w="850"/>
        <w:gridCol w:w="992"/>
        <w:gridCol w:w="851"/>
        <w:gridCol w:w="850"/>
        <w:gridCol w:w="1134"/>
      </w:tblGrid>
      <w:tr w:rsidR="00D13D00" w:rsidRPr="003D49DA">
        <w:trPr>
          <w:trHeight w:val="360"/>
        </w:trPr>
        <w:tc>
          <w:tcPr>
            <w:tcW w:w="1638" w:type="dxa"/>
            <w:tcBorders>
              <w:top w:val="single" w:sz="4" w:space="0" w:color="auto"/>
              <w:left w:val="single" w:sz="4" w:space="0" w:color="auto"/>
              <w:bottom w:val="nil"/>
              <w:right w:val="single" w:sz="4" w:space="0" w:color="auto"/>
            </w:tcBorders>
            <w:noWrap/>
            <w:vAlign w:val="bottom"/>
          </w:tcPr>
          <w:p w:rsidR="00D13D00" w:rsidRPr="003D49DA" w:rsidRDefault="00D13D00" w:rsidP="005D6762">
            <w:pPr>
              <w:spacing w:line="240" w:lineRule="auto"/>
              <w:jc w:val="left"/>
              <w:rPr>
                <w:rFonts w:ascii="Times New Roman CYR" w:hAnsi="Times New Roman CYR" w:cs="Times New Roman CYR"/>
                <w:b/>
                <w:bCs/>
                <w:sz w:val="18"/>
                <w:szCs w:val="18"/>
                <w:lang w:eastAsia="ru-RU"/>
              </w:rPr>
            </w:pPr>
            <w:r w:rsidRPr="003D49DA">
              <w:rPr>
                <w:rFonts w:ascii="Times New Roman CYR" w:hAnsi="Times New Roman CYR" w:cs="Times New Roman CYR"/>
                <w:b/>
                <w:bCs/>
                <w:sz w:val="18"/>
                <w:szCs w:val="18"/>
                <w:lang w:eastAsia="ru-RU"/>
              </w:rPr>
              <w:t> </w:t>
            </w:r>
          </w:p>
        </w:tc>
        <w:tc>
          <w:tcPr>
            <w:tcW w:w="2611" w:type="dxa"/>
            <w:gridSpan w:val="3"/>
            <w:tcBorders>
              <w:top w:val="single" w:sz="4" w:space="0" w:color="auto"/>
              <w:left w:val="nil"/>
              <w:bottom w:val="nil"/>
              <w:right w:val="single" w:sz="4" w:space="0" w:color="000000"/>
            </w:tcBorders>
            <w:noWrap/>
            <w:vAlign w:val="center"/>
          </w:tcPr>
          <w:p w:rsidR="00D13D00" w:rsidRPr="003D49DA" w:rsidRDefault="00D13D00" w:rsidP="005D6762">
            <w:pPr>
              <w:spacing w:line="240" w:lineRule="auto"/>
              <w:jc w:val="center"/>
              <w:rPr>
                <w:rFonts w:ascii="Times New Roman CYR" w:hAnsi="Times New Roman CYR" w:cs="Times New Roman CYR"/>
                <w:b/>
                <w:bCs/>
                <w:sz w:val="18"/>
                <w:szCs w:val="18"/>
                <w:lang w:eastAsia="ru-RU"/>
              </w:rPr>
            </w:pPr>
            <w:r w:rsidRPr="003D49DA">
              <w:rPr>
                <w:rFonts w:ascii="Times New Roman CYR" w:hAnsi="Times New Roman CYR" w:cs="Times New Roman CYR"/>
                <w:b/>
                <w:bCs/>
                <w:sz w:val="18"/>
                <w:szCs w:val="18"/>
                <w:lang w:eastAsia="ru-RU"/>
              </w:rPr>
              <w:t>ноябрь-декабрь 2014г.</w:t>
            </w:r>
          </w:p>
        </w:tc>
        <w:tc>
          <w:tcPr>
            <w:tcW w:w="2569" w:type="dxa"/>
            <w:gridSpan w:val="3"/>
            <w:tcBorders>
              <w:top w:val="single" w:sz="4" w:space="0" w:color="auto"/>
              <w:left w:val="nil"/>
              <w:bottom w:val="nil"/>
              <w:right w:val="nil"/>
            </w:tcBorders>
            <w:noWrap/>
            <w:vAlign w:val="center"/>
          </w:tcPr>
          <w:p w:rsidR="00D13D00" w:rsidRPr="003D49DA" w:rsidRDefault="00D13D00" w:rsidP="005D6762">
            <w:pPr>
              <w:spacing w:line="240" w:lineRule="auto"/>
              <w:jc w:val="center"/>
              <w:rPr>
                <w:rFonts w:ascii="Times New Roman CYR" w:hAnsi="Times New Roman CYR" w:cs="Times New Roman CYR"/>
                <w:b/>
                <w:bCs/>
                <w:sz w:val="18"/>
                <w:szCs w:val="18"/>
                <w:lang w:eastAsia="ru-RU"/>
              </w:rPr>
            </w:pPr>
            <w:r w:rsidRPr="003D49DA">
              <w:rPr>
                <w:rFonts w:ascii="Times New Roman CYR" w:hAnsi="Times New Roman CYR" w:cs="Times New Roman CYR"/>
                <w:b/>
                <w:bCs/>
                <w:sz w:val="18"/>
                <w:szCs w:val="18"/>
                <w:lang w:eastAsia="ru-RU"/>
              </w:rPr>
              <w:t>январь-октябрь 2015г.</w:t>
            </w:r>
          </w:p>
        </w:tc>
        <w:tc>
          <w:tcPr>
            <w:tcW w:w="2835" w:type="dxa"/>
            <w:gridSpan w:val="3"/>
            <w:tcBorders>
              <w:top w:val="single" w:sz="4" w:space="0" w:color="auto"/>
              <w:left w:val="single" w:sz="4" w:space="0" w:color="auto"/>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b/>
                <w:bCs/>
                <w:sz w:val="18"/>
                <w:szCs w:val="18"/>
                <w:lang w:eastAsia="ru-RU"/>
              </w:rPr>
            </w:pPr>
            <w:r w:rsidRPr="003D49DA">
              <w:rPr>
                <w:rFonts w:ascii="Times New Roman CYR" w:hAnsi="Times New Roman CYR" w:cs="Times New Roman CYR"/>
                <w:b/>
                <w:bCs/>
                <w:sz w:val="18"/>
                <w:szCs w:val="18"/>
                <w:lang w:eastAsia="ru-RU"/>
              </w:rPr>
              <w:t>ноябрь 2014 - октябрь 2015г.</w:t>
            </w:r>
          </w:p>
        </w:tc>
      </w:tr>
      <w:tr w:rsidR="00D13D00" w:rsidRPr="003D49DA">
        <w:trPr>
          <w:cantSplit/>
          <w:trHeight w:val="944"/>
        </w:trPr>
        <w:tc>
          <w:tcPr>
            <w:tcW w:w="1638" w:type="dxa"/>
            <w:tcBorders>
              <w:top w:val="nil"/>
              <w:left w:val="single" w:sz="4" w:space="0" w:color="auto"/>
              <w:bottom w:val="single" w:sz="4" w:space="0" w:color="auto"/>
              <w:right w:val="single" w:sz="4" w:space="0" w:color="auto"/>
            </w:tcBorders>
            <w:noWrap/>
            <w:vAlign w:val="bottom"/>
          </w:tcPr>
          <w:p w:rsidR="00D13D00" w:rsidRPr="003D49DA" w:rsidRDefault="00D13D00" w:rsidP="005D6762">
            <w:pPr>
              <w:spacing w:line="240" w:lineRule="auto"/>
              <w:jc w:val="left"/>
              <w:rPr>
                <w:rFonts w:ascii="Times New Roman CYR" w:hAnsi="Times New Roman CYR" w:cs="Times New Roman CYR"/>
                <w:b/>
                <w:bCs/>
                <w:sz w:val="18"/>
                <w:szCs w:val="18"/>
                <w:lang w:eastAsia="ru-RU"/>
              </w:rPr>
            </w:pPr>
            <w:r w:rsidRPr="003D49DA">
              <w:rPr>
                <w:rFonts w:ascii="Times New Roman CYR" w:hAnsi="Times New Roman CYR" w:cs="Times New Roman CYR"/>
                <w:b/>
                <w:bCs/>
                <w:sz w:val="18"/>
                <w:szCs w:val="18"/>
                <w:lang w:eastAsia="ru-RU"/>
              </w:rPr>
              <w:t> </w:t>
            </w:r>
          </w:p>
        </w:tc>
        <w:tc>
          <w:tcPr>
            <w:tcW w:w="786" w:type="dxa"/>
            <w:tcBorders>
              <w:top w:val="single" w:sz="4" w:space="0" w:color="auto"/>
              <w:left w:val="nil"/>
              <w:bottom w:val="single" w:sz="4" w:space="0" w:color="auto"/>
              <w:right w:val="nil"/>
            </w:tcBorders>
            <w:noWrap/>
            <w:textDirection w:val="btLr"/>
            <w:vAlign w:val="center"/>
          </w:tcPr>
          <w:p w:rsidR="00D13D00" w:rsidRPr="003D49DA" w:rsidRDefault="00D13D00" w:rsidP="005D6762">
            <w:pPr>
              <w:spacing w:line="240" w:lineRule="auto"/>
              <w:ind w:left="113" w:right="113"/>
              <w:jc w:val="center"/>
              <w:rPr>
                <w:rFonts w:ascii="Calibri" w:hAnsi="Calibri" w:cs="Calibri"/>
                <w:sz w:val="18"/>
                <w:szCs w:val="18"/>
                <w:lang w:eastAsia="ru-RU"/>
              </w:rPr>
            </w:pPr>
            <w:r w:rsidRPr="003D49DA">
              <w:rPr>
                <w:rFonts w:ascii="Times New Roman CYR" w:hAnsi="Times New Roman CYR" w:cs="Times New Roman CYR"/>
                <w:sz w:val="18"/>
                <w:szCs w:val="18"/>
                <w:lang w:eastAsia="ru-RU"/>
              </w:rPr>
              <w:t>Прибыло</w:t>
            </w:r>
            <w:r w:rsidRPr="003D49DA">
              <w:rPr>
                <w:rFonts w:ascii="Calibri" w:hAnsi="Calibri" w:cs="Calibri"/>
                <w:sz w:val="18"/>
                <w:szCs w:val="18"/>
                <w:lang w:eastAsia="ru-RU"/>
              </w:rPr>
              <w:t xml:space="preserve"> (чел)</w:t>
            </w:r>
          </w:p>
        </w:tc>
        <w:tc>
          <w:tcPr>
            <w:tcW w:w="851" w:type="dxa"/>
            <w:tcBorders>
              <w:top w:val="single" w:sz="4" w:space="0" w:color="auto"/>
              <w:left w:val="single" w:sz="4" w:space="0" w:color="auto"/>
              <w:bottom w:val="single" w:sz="4" w:space="0" w:color="auto"/>
              <w:right w:val="nil"/>
            </w:tcBorders>
            <w:noWrap/>
            <w:textDirection w:val="btLr"/>
            <w:vAlign w:val="center"/>
          </w:tcPr>
          <w:p w:rsidR="00D13D00" w:rsidRPr="003D49DA" w:rsidRDefault="00D13D00" w:rsidP="005D6762">
            <w:pPr>
              <w:spacing w:line="240" w:lineRule="auto"/>
              <w:ind w:left="113" w:right="113"/>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выбыло</w:t>
            </w:r>
            <w:r w:rsidRPr="003D49DA">
              <w:rPr>
                <w:rFonts w:ascii="Calibri" w:hAnsi="Calibri" w:cs="Calibri"/>
                <w:sz w:val="18"/>
                <w:szCs w:val="18"/>
                <w:lang w:eastAsia="ru-RU"/>
              </w:rPr>
              <w:t xml:space="preserve"> (чел)</w:t>
            </w:r>
          </w:p>
        </w:tc>
        <w:tc>
          <w:tcPr>
            <w:tcW w:w="974" w:type="dxa"/>
            <w:tcBorders>
              <w:top w:val="single" w:sz="4" w:space="0" w:color="auto"/>
              <w:left w:val="single" w:sz="4" w:space="0" w:color="auto"/>
              <w:bottom w:val="single" w:sz="4" w:space="0" w:color="auto"/>
              <w:right w:val="single" w:sz="4" w:space="0" w:color="auto"/>
            </w:tcBorders>
            <w:textDirection w:val="btLr"/>
            <w:vAlign w:val="center"/>
          </w:tcPr>
          <w:p w:rsidR="00D13D00" w:rsidRPr="003D49DA" w:rsidRDefault="00D13D00" w:rsidP="005D6762">
            <w:pPr>
              <w:spacing w:line="240" w:lineRule="auto"/>
              <w:ind w:left="113" w:right="113"/>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миграц. прирост, отток (-)</w:t>
            </w:r>
            <w:r w:rsidRPr="003D49DA">
              <w:rPr>
                <w:rFonts w:ascii="Calibri" w:hAnsi="Calibri" w:cs="Calibri"/>
                <w:sz w:val="18"/>
                <w:szCs w:val="18"/>
                <w:lang w:eastAsia="ru-RU"/>
              </w:rPr>
              <w:t xml:space="preserve"> (чел)</w:t>
            </w:r>
          </w:p>
        </w:tc>
        <w:tc>
          <w:tcPr>
            <w:tcW w:w="727" w:type="dxa"/>
            <w:tcBorders>
              <w:top w:val="single" w:sz="4" w:space="0" w:color="auto"/>
              <w:left w:val="nil"/>
              <w:bottom w:val="single" w:sz="4" w:space="0" w:color="auto"/>
              <w:right w:val="nil"/>
            </w:tcBorders>
            <w:noWrap/>
            <w:textDirection w:val="btLr"/>
            <w:vAlign w:val="center"/>
          </w:tcPr>
          <w:p w:rsidR="00D13D00" w:rsidRPr="003D49DA" w:rsidRDefault="00D13D00" w:rsidP="005D6762">
            <w:pPr>
              <w:spacing w:line="240" w:lineRule="auto"/>
              <w:ind w:left="113" w:right="113"/>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прибыло</w:t>
            </w:r>
            <w:r w:rsidRPr="003D49DA">
              <w:rPr>
                <w:rFonts w:ascii="Calibri" w:hAnsi="Calibri" w:cs="Calibri"/>
                <w:sz w:val="18"/>
                <w:szCs w:val="18"/>
                <w:lang w:eastAsia="ru-RU"/>
              </w:rPr>
              <w:t xml:space="preserve"> (чел)</w:t>
            </w:r>
          </w:p>
        </w:tc>
        <w:tc>
          <w:tcPr>
            <w:tcW w:w="850" w:type="dxa"/>
            <w:tcBorders>
              <w:top w:val="single" w:sz="4" w:space="0" w:color="auto"/>
              <w:left w:val="single" w:sz="4" w:space="0" w:color="auto"/>
              <w:bottom w:val="single" w:sz="4" w:space="0" w:color="auto"/>
              <w:right w:val="nil"/>
            </w:tcBorders>
            <w:noWrap/>
            <w:textDirection w:val="btLr"/>
            <w:vAlign w:val="center"/>
          </w:tcPr>
          <w:p w:rsidR="00D13D00" w:rsidRPr="003D49DA" w:rsidRDefault="00D13D00" w:rsidP="005D6762">
            <w:pPr>
              <w:spacing w:line="240" w:lineRule="auto"/>
              <w:ind w:left="113" w:right="113"/>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выбыло</w:t>
            </w:r>
            <w:r w:rsidRPr="003D49DA">
              <w:rPr>
                <w:rFonts w:ascii="Calibri" w:hAnsi="Calibri" w:cs="Calibri"/>
                <w:sz w:val="18"/>
                <w:szCs w:val="18"/>
                <w:lang w:eastAsia="ru-RU"/>
              </w:rPr>
              <w:t xml:space="preserve"> (чел)</w:t>
            </w:r>
          </w:p>
        </w:tc>
        <w:tc>
          <w:tcPr>
            <w:tcW w:w="992" w:type="dxa"/>
            <w:tcBorders>
              <w:top w:val="single" w:sz="4" w:space="0" w:color="auto"/>
              <w:left w:val="single" w:sz="4" w:space="0" w:color="auto"/>
              <w:bottom w:val="single" w:sz="4" w:space="0" w:color="auto"/>
              <w:right w:val="nil"/>
            </w:tcBorders>
            <w:textDirection w:val="btLr"/>
            <w:vAlign w:val="center"/>
          </w:tcPr>
          <w:p w:rsidR="00D13D00" w:rsidRPr="003D49DA" w:rsidRDefault="00D13D00" w:rsidP="005D6762">
            <w:pPr>
              <w:spacing w:line="240" w:lineRule="auto"/>
              <w:ind w:left="113" w:right="113"/>
              <w:jc w:val="center"/>
              <w:rPr>
                <w:rFonts w:ascii="Calibri" w:hAnsi="Calibri" w:cs="Calibri"/>
                <w:sz w:val="18"/>
                <w:szCs w:val="18"/>
                <w:lang w:eastAsia="ru-RU"/>
              </w:rPr>
            </w:pPr>
            <w:r w:rsidRPr="003D49DA">
              <w:rPr>
                <w:rFonts w:ascii="Times New Roman CYR" w:hAnsi="Times New Roman CYR" w:cs="Times New Roman CYR"/>
                <w:sz w:val="18"/>
                <w:szCs w:val="18"/>
                <w:lang w:eastAsia="ru-RU"/>
              </w:rPr>
              <w:t>миграц. прирост, отток (-)</w:t>
            </w:r>
            <w:r w:rsidRPr="003D49DA">
              <w:rPr>
                <w:rFonts w:ascii="Calibri" w:hAnsi="Calibri" w:cs="Calibri"/>
                <w:sz w:val="18"/>
                <w:szCs w:val="18"/>
                <w:lang w:eastAsia="ru-RU"/>
              </w:rPr>
              <w:t xml:space="preserve"> (чел)</w:t>
            </w:r>
          </w:p>
        </w:tc>
        <w:tc>
          <w:tcPr>
            <w:tcW w:w="851" w:type="dxa"/>
            <w:tcBorders>
              <w:top w:val="nil"/>
              <w:left w:val="single" w:sz="4" w:space="0" w:color="auto"/>
              <w:bottom w:val="single" w:sz="4" w:space="0" w:color="auto"/>
              <w:right w:val="single" w:sz="4" w:space="0" w:color="auto"/>
            </w:tcBorders>
            <w:noWrap/>
            <w:textDirection w:val="btLr"/>
            <w:vAlign w:val="center"/>
          </w:tcPr>
          <w:p w:rsidR="00D13D00" w:rsidRPr="003D49DA" w:rsidRDefault="00D13D00" w:rsidP="005D6762">
            <w:pPr>
              <w:spacing w:line="240" w:lineRule="auto"/>
              <w:ind w:left="113" w:right="113"/>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прибыло</w:t>
            </w:r>
            <w:r w:rsidRPr="003D49DA">
              <w:rPr>
                <w:rFonts w:ascii="Calibri" w:hAnsi="Calibri" w:cs="Calibri"/>
                <w:sz w:val="18"/>
                <w:szCs w:val="18"/>
                <w:lang w:eastAsia="ru-RU"/>
              </w:rPr>
              <w:t xml:space="preserve"> (чел)</w:t>
            </w:r>
          </w:p>
        </w:tc>
        <w:tc>
          <w:tcPr>
            <w:tcW w:w="850" w:type="dxa"/>
            <w:tcBorders>
              <w:top w:val="nil"/>
              <w:left w:val="nil"/>
              <w:bottom w:val="single" w:sz="4" w:space="0" w:color="auto"/>
              <w:right w:val="single" w:sz="4" w:space="0" w:color="auto"/>
            </w:tcBorders>
            <w:noWrap/>
            <w:textDirection w:val="btLr"/>
            <w:vAlign w:val="center"/>
          </w:tcPr>
          <w:p w:rsidR="00D13D00" w:rsidRPr="003D49DA" w:rsidRDefault="00D13D00" w:rsidP="005D6762">
            <w:pPr>
              <w:spacing w:line="240" w:lineRule="auto"/>
              <w:ind w:left="113" w:right="113"/>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выбыло</w:t>
            </w:r>
            <w:r w:rsidRPr="003D49DA">
              <w:rPr>
                <w:rFonts w:ascii="Calibri" w:hAnsi="Calibri" w:cs="Calibri"/>
                <w:sz w:val="18"/>
                <w:szCs w:val="18"/>
                <w:lang w:eastAsia="ru-RU"/>
              </w:rPr>
              <w:t xml:space="preserve"> (чел)</w:t>
            </w:r>
          </w:p>
        </w:tc>
        <w:tc>
          <w:tcPr>
            <w:tcW w:w="1134" w:type="dxa"/>
            <w:tcBorders>
              <w:top w:val="nil"/>
              <w:left w:val="nil"/>
              <w:bottom w:val="single" w:sz="4" w:space="0" w:color="auto"/>
              <w:right w:val="single" w:sz="4" w:space="0" w:color="auto"/>
            </w:tcBorders>
            <w:textDirection w:val="btLr"/>
            <w:vAlign w:val="center"/>
          </w:tcPr>
          <w:p w:rsidR="00D13D00" w:rsidRPr="003D49DA" w:rsidRDefault="00D13D00" w:rsidP="005D6762">
            <w:pPr>
              <w:spacing w:line="240" w:lineRule="auto"/>
              <w:ind w:left="113" w:right="113"/>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миграц. прирост, отток (-)</w:t>
            </w:r>
            <w:r w:rsidRPr="003D49DA">
              <w:rPr>
                <w:rFonts w:ascii="Calibri" w:hAnsi="Calibri" w:cs="Calibri"/>
                <w:sz w:val="18"/>
                <w:szCs w:val="18"/>
                <w:lang w:eastAsia="ru-RU"/>
              </w:rPr>
              <w:t xml:space="preserve"> (чел)</w:t>
            </w:r>
          </w:p>
        </w:tc>
      </w:tr>
      <w:tr w:rsidR="00D13D00" w:rsidRPr="003D49DA">
        <w:trPr>
          <w:trHeight w:val="240"/>
        </w:trPr>
        <w:tc>
          <w:tcPr>
            <w:tcW w:w="1638" w:type="dxa"/>
            <w:vMerge w:val="restart"/>
            <w:tcBorders>
              <w:top w:val="nil"/>
              <w:left w:val="single" w:sz="4" w:space="0" w:color="auto"/>
              <w:bottom w:val="single" w:sz="4" w:space="0" w:color="auto"/>
              <w:right w:val="single" w:sz="4" w:space="0" w:color="auto"/>
            </w:tcBorders>
            <w:noWrap/>
            <w:vAlign w:val="center"/>
          </w:tcPr>
          <w:p w:rsidR="00D13D00" w:rsidRPr="003D49DA" w:rsidRDefault="00D13D00" w:rsidP="005D6762">
            <w:pPr>
              <w:spacing w:line="240" w:lineRule="auto"/>
              <w:jc w:val="left"/>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Баткенская область</w:t>
            </w:r>
          </w:p>
        </w:tc>
        <w:tc>
          <w:tcPr>
            <w:tcW w:w="786" w:type="dxa"/>
            <w:vMerge w:val="restart"/>
            <w:tcBorders>
              <w:top w:val="nil"/>
              <w:left w:val="single" w:sz="4" w:space="0" w:color="auto"/>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133</w:t>
            </w:r>
          </w:p>
        </w:tc>
        <w:tc>
          <w:tcPr>
            <w:tcW w:w="851" w:type="dxa"/>
            <w:vMerge w:val="restart"/>
            <w:tcBorders>
              <w:top w:val="nil"/>
              <w:left w:val="single" w:sz="4" w:space="0" w:color="auto"/>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249</w:t>
            </w:r>
          </w:p>
        </w:tc>
        <w:tc>
          <w:tcPr>
            <w:tcW w:w="974" w:type="dxa"/>
            <w:vMerge w:val="restart"/>
            <w:tcBorders>
              <w:top w:val="nil"/>
              <w:left w:val="single" w:sz="4" w:space="0" w:color="auto"/>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-116</w:t>
            </w:r>
          </w:p>
        </w:tc>
        <w:tc>
          <w:tcPr>
            <w:tcW w:w="727" w:type="dxa"/>
            <w:vMerge w:val="restart"/>
            <w:tcBorders>
              <w:top w:val="nil"/>
              <w:left w:val="single" w:sz="4" w:space="0" w:color="auto"/>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771</w:t>
            </w:r>
          </w:p>
        </w:tc>
        <w:tc>
          <w:tcPr>
            <w:tcW w:w="850" w:type="dxa"/>
            <w:vMerge w:val="restart"/>
            <w:tcBorders>
              <w:top w:val="nil"/>
              <w:left w:val="single" w:sz="4" w:space="0" w:color="auto"/>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1406</w:t>
            </w:r>
          </w:p>
        </w:tc>
        <w:tc>
          <w:tcPr>
            <w:tcW w:w="992" w:type="dxa"/>
            <w:vMerge w:val="restart"/>
            <w:tcBorders>
              <w:top w:val="nil"/>
              <w:left w:val="single" w:sz="4" w:space="0" w:color="auto"/>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-635</w:t>
            </w:r>
          </w:p>
        </w:tc>
        <w:tc>
          <w:tcPr>
            <w:tcW w:w="851" w:type="dxa"/>
            <w:vMerge w:val="restart"/>
            <w:tcBorders>
              <w:top w:val="nil"/>
              <w:left w:val="single" w:sz="4" w:space="0" w:color="auto"/>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904</w:t>
            </w:r>
          </w:p>
        </w:tc>
        <w:tc>
          <w:tcPr>
            <w:tcW w:w="850" w:type="dxa"/>
            <w:vMerge w:val="restart"/>
            <w:tcBorders>
              <w:top w:val="nil"/>
              <w:left w:val="single" w:sz="4" w:space="0" w:color="auto"/>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1655</w:t>
            </w:r>
          </w:p>
        </w:tc>
        <w:tc>
          <w:tcPr>
            <w:tcW w:w="1134" w:type="dxa"/>
            <w:vMerge w:val="restart"/>
            <w:tcBorders>
              <w:top w:val="nil"/>
              <w:left w:val="single" w:sz="4" w:space="0" w:color="auto"/>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-751</w:t>
            </w:r>
          </w:p>
        </w:tc>
      </w:tr>
      <w:tr w:rsidR="00D13D00" w:rsidRPr="003D49DA">
        <w:trPr>
          <w:trHeight w:val="225"/>
        </w:trPr>
        <w:tc>
          <w:tcPr>
            <w:tcW w:w="1638" w:type="dxa"/>
            <w:vMerge/>
            <w:tcBorders>
              <w:top w:val="nil"/>
              <w:left w:val="single" w:sz="4" w:space="0" w:color="auto"/>
              <w:bottom w:val="single" w:sz="4" w:space="0" w:color="auto"/>
              <w:right w:val="single" w:sz="4" w:space="0" w:color="auto"/>
            </w:tcBorders>
            <w:vAlign w:val="center"/>
          </w:tcPr>
          <w:p w:rsidR="00D13D00" w:rsidRPr="003D49DA" w:rsidRDefault="00D13D00" w:rsidP="005D6762">
            <w:pPr>
              <w:spacing w:line="240" w:lineRule="auto"/>
              <w:jc w:val="left"/>
              <w:rPr>
                <w:rFonts w:ascii="Times New Roman CYR" w:hAnsi="Times New Roman CYR" w:cs="Times New Roman CYR"/>
                <w:sz w:val="18"/>
                <w:szCs w:val="18"/>
                <w:lang w:eastAsia="ru-RU"/>
              </w:rPr>
            </w:pPr>
          </w:p>
        </w:tc>
        <w:tc>
          <w:tcPr>
            <w:tcW w:w="786" w:type="dxa"/>
            <w:vMerge/>
            <w:tcBorders>
              <w:top w:val="nil"/>
              <w:left w:val="single" w:sz="4" w:space="0" w:color="auto"/>
              <w:bottom w:val="single" w:sz="4" w:space="0" w:color="auto"/>
              <w:right w:val="single" w:sz="4" w:space="0" w:color="auto"/>
            </w:tcBorders>
            <w:vAlign w:val="center"/>
          </w:tcPr>
          <w:p w:rsidR="00D13D00" w:rsidRPr="003D49DA" w:rsidRDefault="00D13D00" w:rsidP="005D6762">
            <w:pPr>
              <w:spacing w:line="240" w:lineRule="auto"/>
              <w:jc w:val="left"/>
              <w:rPr>
                <w:rFonts w:ascii="Times New Roman CYR" w:hAnsi="Times New Roman CYR" w:cs="Times New Roman CYR"/>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tcPr>
          <w:p w:rsidR="00D13D00" w:rsidRPr="003D49DA" w:rsidRDefault="00D13D00" w:rsidP="005D6762">
            <w:pPr>
              <w:spacing w:line="240" w:lineRule="auto"/>
              <w:jc w:val="left"/>
              <w:rPr>
                <w:rFonts w:ascii="Times New Roman CYR" w:hAnsi="Times New Roman CYR" w:cs="Times New Roman CYR"/>
                <w:sz w:val="18"/>
                <w:szCs w:val="18"/>
                <w:lang w:eastAsia="ru-RU"/>
              </w:rPr>
            </w:pPr>
          </w:p>
        </w:tc>
        <w:tc>
          <w:tcPr>
            <w:tcW w:w="974" w:type="dxa"/>
            <w:vMerge/>
            <w:tcBorders>
              <w:top w:val="nil"/>
              <w:left w:val="single" w:sz="4" w:space="0" w:color="auto"/>
              <w:bottom w:val="single" w:sz="4" w:space="0" w:color="auto"/>
              <w:right w:val="single" w:sz="4" w:space="0" w:color="auto"/>
            </w:tcBorders>
            <w:vAlign w:val="center"/>
          </w:tcPr>
          <w:p w:rsidR="00D13D00" w:rsidRPr="003D49DA" w:rsidRDefault="00D13D00" w:rsidP="005D6762">
            <w:pPr>
              <w:spacing w:line="240" w:lineRule="auto"/>
              <w:jc w:val="left"/>
              <w:rPr>
                <w:rFonts w:ascii="Times New Roman CYR" w:hAnsi="Times New Roman CYR" w:cs="Times New Roman CYR"/>
                <w:sz w:val="18"/>
                <w:szCs w:val="18"/>
                <w:lang w:eastAsia="ru-RU"/>
              </w:rPr>
            </w:pPr>
          </w:p>
        </w:tc>
        <w:tc>
          <w:tcPr>
            <w:tcW w:w="727" w:type="dxa"/>
            <w:vMerge/>
            <w:tcBorders>
              <w:top w:val="nil"/>
              <w:left w:val="single" w:sz="4" w:space="0" w:color="auto"/>
              <w:bottom w:val="single" w:sz="4" w:space="0" w:color="auto"/>
              <w:right w:val="single" w:sz="4" w:space="0" w:color="auto"/>
            </w:tcBorders>
            <w:vAlign w:val="center"/>
          </w:tcPr>
          <w:p w:rsidR="00D13D00" w:rsidRPr="003D49DA" w:rsidRDefault="00D13D00" w:rsidP="005D6762">
            <w:pPr>
              <w:spacing w:line="240" w:lineRule="auto"/>
              <w:jc w:val="left"/>
              <w:rPr>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tcPr>
          <w:p w:rsidR="00D13D00" w:rsidRPr="003D49DA" w:rsidRDefault="00D13D00" w:rsidP="005D6762">
            <w:pPr>
              <w:spacing w:line="240" w:lineRule="auto"/>
              <w:jc w:val="left"/>
              <w:rPr>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tcPr>
          <w:p w:rsidR="00D13D00" w:rsidRPr="003D49DA" w:rsidRDefault="00D13D00" w:rsidP="005D6762">
            <w:pPr>
              <w:spacing w:line="240" w:lineRule="auto"/>
              <w:jc w:val="left"/>
              <w:rPr>
                <w:rFonts w:ascii="Times New Roman CYR" w:hAnsi="Times New Roman CYR" w:cs="Times New Roman CYR"/>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tcPr>
          <w:p w:rsidR="00D13D00" w:rsidRPr="003D49DA" w:rsidRDefault="00D13D00" w:rsidP="005D6762">
            <w:pPr>
              <w:spacing w:line="240" w:lineRule="auto"/>
              <w:jc w:val="left"/>
              <w:rPr>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tcPr>
          <w:p w:rsidR="00D13D00" w:rsidRPr="003D49DA" w:rsidRDefault="00D13D00" w:rsidP="005D6762">
            <w:pPr>
              <w:spacing w:line="240" w:lineRule="auto"/>
              <w:jc w:val="left"/>
              <w:rPr>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tcPr>
          <w:p w:rsidR="00D13D00" w:rsidRPr="003D49DA" w:rsidRDefault="00D13D00" w:rsidP="005D6762">
            <w:pPr>
              <w:spacing w:line="240" w:lineRule="auto"/>
              <w:jc w:val="left"/>
              <w:rPr>
                <w:rFonts w:ascii="Times New Roman CYR" w:hAnsi="Times New Roman CYR" w:cs="Times New Roman CYR"/>
                <w:sz w:val="18"/>
                <w:szCs w:val="18"/>
                <w:lang w:eastAsia="ru-RU"/>
              </w:rPr>
            </w:pPr>
          </w:p>
        </w:tc>
      </w:tr>
      <w:tr w:rsidR="00D13D00" w:rsidRPr="003D49DA">
        <w:trPr>
          <w:trHeight w:val="465"/>
        </w:trPr>
        <w:tc>
          <w:tcPr>
            <w:tcW w:w="1638" w:type="dxa"/>
            <w:tcBorders>
              <w:top w:val="nil"/>
              <w:left w:val="single" w:sz="4" w:space="0" w:color="auto"/>
              <w:bottom w:val="single" w:sz="4" w:space="0" w:color="auto"/>
              <w:right w:val="single" w:sz="4" w:space="0" w:color="auto"/>
            </w:tcBorders>
            <w:vAlign w:val="center"/>
          </w:tcPr>
          <w:p w:rsidR="00D13D00" w:rsidRPr="003D49DA" w:rsidRDefault="003D49DA" w:rsidP="005D6762">
            <w:pPr>
              <w:spacing w:line="240" w:lineRule="auto"/>
              <w:jc w:val="left"/>
              <w:rPr>
                <w:rFonts w:ascii="Times New Roman CYR" w:hAnsi="Times New Roman CYR" w:cs="Times New Roman CYR"/>
                <w:sz w:val="18"/>
                <w:szCs w:val="18"/>
                <w:lang w:eastAsia="ru-RU"/>
              </w:rPr>
            </w:pPr>
            <w:r>
              <w:rPr>
                <w:rFonts w:ascii="Times New Roman CYR" w:hAnsi="Times New Roman CYR" w:cs="Times New Roman CYR"/>
                <w:sz w:val="18"/>
                <w:szCs w:val="18"/>
                <w:lang w:eastAsia="ru-RU"/>
              </w:rPr>
              <w:t>Ж</w:t>
            </w:r>
            <w:r w:rsidR="00D13D00" w:rsidRPr="003D49DA">
              <w:rPr>
                <w:rFonts w:ascii="Times New Roman CYR" w:hAnsi="Times New Roman CYR" w:cs="Times New Roman CYR"/>
                <w:sz w:val="18"/>
                <w:szCs w:val="18"/>
                <w:lang w:eastAsia="ru-RU"/>
              </w:rPr>
              <w:t>алал-Абадская</w:t>
            </w:r>
            <w:r w:rsidR="00D13D00" w:rsidRPr="003D49DA">
              <w:rPr>
                <w:rFonts w:ascii="Times New Roman CYR" w:hAnsi="Times New Roman CYR" w:cs="Times New Roman CYR"/>
                <w:sz w:val="18"/>
                <w:szCs w:val="18"/>
                <w:lang w:eastAsia="ru-RU"/>
              </w:rPr>
              <w:br/>
              <w:t>область</w:t>
            </w:r>
          </w:p>
        </w:tc>
        <w:tc>
          <w:tcPr>
            <w:tcW w:w="786"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158</w:t>
            </w:r>
          </w:p>
        </w:tc>
        <w:tc>
          <w:tcPr>
            <w:tcW w:w="851"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491</w:t>
            </w:r>
          </w:p>
        </w:tc>
        <w:tc>
          <w:tcPr>
            <w:tcW w:w="974"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-333</w:t>
            </w:r>
          </w:p>
        </w:tc>
        <w:tc>
          <w:tcPr>
            <w:tcW w:w="727"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753</w:t>
            </w:r>
          </w:p>
        </w:tc>
        <w:tc>
          <w:tcPr>
            <w:tcW w:w="850"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1987</w:t>
            </w:r>
          </w:p>
        </w:tc>
        <w:tc>
          <w:tcPr>
            <w:tcW w:w="992"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-1234</w:t>
            </w:r>
          </w:p>
        </w:tc>
        <w:tc>
          <w:tcPr>
            <w:tcW w:w="851"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911</w:t>
            </w:r>
          </w:p>
        </w:tc>
        <w:tc>
          <w:tcPr>
            <w:tcW w:w="850"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2478</w:t>
            </w:r>
          </w:p>
        </w:tc>
        <w:tc>
          <w:tcPr>
            <w:tcW w:w="1134"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-1567</w:t>
            </w:r>
          </w:p>
        </w:tc>
      </w:tr>
      <w:tr w:rsidR="00D13D00" w:rsidRPr="003D49DA">
        <w:trPr>
          <w:trHeight w:val="525"/>
        </w:trPr>
        <w:tc>
          <w:tcPr>
            <w:tcW w:w="1638" w:type="dxa"/>
            <w:tcBorders>
              <w:top w:val="nil"/>
              <w:left w:val="single" w:sz="4" w:space="0" w:color="auto"/>
              <w:bottom w:val="single" w:sz="4" w:space="0" w:color="auto"/>
              <w:right w:val="single" w:sz="4" w:space="0" w:color="auto"/>
            </w:tcBorders>
            <w:vAlign w:val="center"/>
          </w:tcPr>
          <w:p w:rsidR="00D13D00" w:rsidRPr="003D49DA" w:rsidRDefault="00D13D00" w:rsidP="005D6762">
            <w:pPr>
              <w:spacing w:line="240" w:lineRule="auto"/>
              <w:jc w:val="left"/>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Иссык-Кульская</w:t>
            </w:r>
            <w:r w:rsidRPr="003D49DA">
              <w:rPr>
                <w:rFonts w:ascii="Times New Roman CYR" w:hAnsi="Times New Roman CYR" w:cs="Times New Roman CYR"/>
                <w:sz w:val="18"/>
                <w:szCs w:val="18"/>
                <w:lang w:eastAsia="ru-RU"/>
              </w:rPr>
              <w:br/>
              <w:t>область</w:t>
            </w:r>
          </w:p>
        </w:tc>
        <w:tc>
          <w:tcPr>
            <w:tcW w:w="786"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135</w:t>
            </w:r>
          </w:p>
        </w:tc>
        <w:tc>
          <w:tcPr>
            <w:tcW w:w="851"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351</w:t>
            </w:r>
          </w:p>
        </w:tc>
        <w:tc>
          <w:tcPr>
            <w:tcW w:w="974"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-216</w:t>
            </w:r>
          </w:p>
        </w:tc>
        <w:tc>
          <w:tcPr>
            <w:tcW w:w="727"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887</w:t>
            </w:r>
          </w:p>
        </w:tc>
        <w:tc>
          <w:tcPr>
            <w:tcW w:w="850"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1948</w:t>
            </w:r>
          </w:p>
        </w:tc>
        <w:tc>
          <w:tcPr>
            <w:tcW w:w="992"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-1061</w:t>
            </w:r>
          </w:p>
        </w:tc>
        <w:tc>
          <w:tcPr>
            <w:tcW w:w="851"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1022</w:t>
            </w:r>
          </w:p>
        </w:tc>
        <w:tc>
          <w:tcPr>
            <w:tcW w:w="850"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2299</w:t>
            </w:r>
          </w:p>
        </w:tc>
        <w:tc>
          <w:tcPr>
            <w:tcW w:w="1134"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-1277</w:t>
            </w:r>
          </w:p>
        </w:tc>
      </w:tr>
      <w:tr w:rsidR="00D13D00" w:rsidRPr="003D49DA">
        <w:trPr>
          <w:trHeight w:val="465"/>
        </w:trPr>
        <w:tc>
          <w:tcPr>
            <w:tcW w:w="1638" w:type="dxa"/>
            <w:tcBorders>
              <w:top w:val="nil"/>
              <w:left w:val="single" w:sz="4" w:space="0" w:color="auto"/>
              <w:bottom w:val="single" w:sz="4" w:space="0" w:color="auto"/>
              <w:right w:val="single" w:sz="4" w:space="0" w:color="auto"/>
            </w:tcBorders>
            <w:noWrap/>
            <w:vAlign w:val="center"/>
          </w:tcPr>
          <w:p w:rsidR="00D13D00" w:rsidRPr="003D49DA" w:rsidRDefault="00D13D00" w:rsidP="005D6762">
            <w:pPr>
              <w:spacing w:line="240" w:lineRule="auto"/>
              <w:jc w:val="left"/>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Нарынская область</w:t>
            </w:r>
          </w:p>
        </w:tc>
        <w:tc>
          <w:tcPr>
            <w:tcW w:w="786"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230</w:t>
            </w:r>
          </w:p>
        </w:tc>
        <w:tc>
          <w:tcPr>
            <w:tcW w:w="851"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429</w:t>
            </w:r>
          </w:p>
        </w:tc>
        <w:tc>
          <w:tcPr>
            <w:tcW w:w="974"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-199</w:t>
            </w:r>
          </w:p>
        </w:tc>
        <w:tc>
          <w:tcPr>
            <w:tcW w:w="727"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1108</w:t>
            </w:r>
          </w:p>
        </w:tc>
        <w:tc>
          <w:tcPr>
            <w:tcW w:w="850"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2274</w:t>
            </w:r>
          </w:p>
        </w:tc>
        <w:tc>
          <w:tcPr>
            <w:tcW w:w="992"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-1166</w:t>
            </w:r>
          </w:p>
        </w:tc>
        <w:tc>
          <w:tcPr>
            <w:tcW w:w="851"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1338</w:t>
            </w:r>
          </w:p>
        </w:tc>
        <w:tc>
          <w:tcPr>
            <w:tcW w:w="850"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2703</w:t>
            </w:r>
          </w:p>
        </w:tc>
        <w:tc>
          <w:tcPr>
            <w:tcW w:w="1134"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-1365</w:t>
            </w:r>
          </w:p>
        </w:tc>
      </w:tr>
      <w:tr w:rsidR="00D13D00" w:rsidRPr="003D49DA">
        <w:trPr>
          <w:trHeight w:val="465"/>
        </w:trPr>
        <w:tc>
          <w:tcPr>
            <w:tcW w:w="1638" w:type="dxa"/>
            <w:tcBorders>
              <w:top w:val="nil"/>
              <w:left w:val="single" w:sz="4" w:space="0" w:color="auto"/>
              <w:bottom w:val="single" w:sz="4" w:space="0" w:color="auto"/>
              <w:right w:val="single" w:sz="4" w:space="0" w:color="auto"/>
            </w:tcBorders>
            <w:noWrap/>
            <w:vAlign w:val="center"/>
          </w:tcPr>
          <w:p w:rsidR="00D13D00" w:rsidRPr="003D49DA" w:rsidRDefault="00D13D00" w:rsidP="005D6762">
            <w:pPr>
              <w:spacing w:line="240" w:lineRule="auto"/>
              <w:jc w:val="left"/>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Ошская область</w:t>
            </w:r>
          </w:p>
        </w:tc>
        <w:tc>
          <w:tcPr>
            <w:tcW w:w="786"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253</w:t>
            </w:r>
          </w:p>
        </w:tc>
        <w:tc>
          <w:tcPr>
            <w:tcW w:w="851"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628</w:t>
            </w:r>
          </w:p>
        </w:tc>
        <w:tc>
          <w:tcPr>
            <w:tcW w:w="974"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-375</w:t>
            </w:r>
          </w:p>
        </w:tc>
        <w:tc>
          <w:tcPr>
            <w:tcW w:w="727"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1710</w:t>
            </w:r>
          </w:p>
        </w:tc>
        <w:tc>
          <w:tcPr>
            <w:tcW w:w="850"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2761</w:t>
            </w:r>
          </w:p>
        </w:tc>
        <w:tc>
          <w:tcPr>
            <w:tcW w:w="992"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-1051</w:t>
            </w:r>
          </w:p>
        </w:tc>
        <w:tc>
          <w:tcPr>
            <w:tcW w:w="851"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1963</w:t>
            </w:r>
          </w:p>
        </w:tc>
        <w:tc>
          <w:tcPr>
            <w:tcW w:w="850"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3389</w:t>
            </w:r>
          </w:p>
        </w:tc>
        <w:tc>
          <w:tcPr>
            <w:tcW w:w="1134"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-1426</w:t>
            </w:r>
          </w:p>
        </w:tc>
      </w:tr>
      <w:tr w:rsidR="00D13D00" w:rsidRPr="003D49DA">
        <w:trPr>
          <w:trHeight w:val="450"/>
        </w:trPr>
        <w:tc>
          <w:tcPr>
            <w:tcW w:w="1638" w:type="dxa"/>
            <w:tcBorders>
              <w:top w:val="nil"/>
              <w:left w:val="single" w:sz="4" w:space="0" w:color="auto"/>
              <w:bottom w:val="single" w:sz="4" w:space="0" w:color="auto"/>
              <w:right w:val="single" w:sz="4" w:space="0" w:color="auto"/>
            </w:tcBorders>
            <w:noWrap/>
            <w:vAlign w:val="center"/>
          </w:tcPr>
          <w:p w:rsidR="00D13D00" w:rsidRPr="003D49DA" w:rsidRDefault="00D13D00" w:rsidP="005D6762">
            <w:pPr>
              <w:spacing w:line="240" w:lineRule="auto"/>
              <w:jc w:val="left"/>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Таласская область</w:t>
            </w:r>
          </w:p>
        </w:tc>
        <w:tc>
          <w:tcPr>
            <w:tcW w:w="786"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40</w:t>
            </w:r>
          </w:p>
        </w:tc>
        <w:tc>
          <w:tcPr>
            <w:tcW w:w="851"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235</w:t>
            </w:r>
          </w:p>
        </w:tc>
        <w:tc>
          <w:tcPr>
            <w:tcW w:w="974"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-195</w:t>
            </w:r>
          </w:p>
        </w:tc>
        <w:tc>
          <w:tcPr>
            <w:tcW w:w="727"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349</w:t>
            </w:r>
          </w:p>
        </w:tc>
        <w:tc>
          <w:tcPr>
            <w:tcW w:w="850"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1076</w:t>
            </w:r>
          </w:p>
        </w:tc>
        <w:tc>
          <w:tcPr>
            <w:tcW w:w="992"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-727</w:t>
            </w:r>
          </w:p>
        </w:tc>
        <w:tc>
          <w:tcPr>
            <w:tcW w:w="851"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389</w:t>
            </w:r>
          </w:p>
        </w:tc>
        <w:tc>
          <w:tcPr>
            <w:tcW w:w="850"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1311</w:t>
            </w:r>
          </w:p>
        </w:tc>
        <w:tc>
          <w:tcPr>
            <w:tcW w:w="1134"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-922</w:t>
            </w:r>
          </w:p>
        </w:tc>
      </w:tr>
      <w:tr w:rsidR="00D13D00" w:rsidRPr="003D49DA">
        <w:trPr>
          <w:trHeight w:val="465"/>
        </w:trPr>
        <w:tc>
          <w:tcPr>
            <w:tcW w:w="1638" w:type="dxa"/>
            <w:tcBorders>
              <w:top w:val="nil"/>
              <w:left w:val="single" w:sz="4" w:space="0" w:color="auto"/>
              <w:bottom w:val="single" w:sz="4" w:space="0" w:color="auto"/>
              <w:right w:val="single" w:sz="4" w:space="0" w:color="auto"/>
            </w:tcBorders>
            <w:noWrap/>
            <w:vAlign w:val="center"/>
          </w:tcPr>
          <w:p w:rsidR="00D13D00" w:rsidRPr="003D49DA" w:rsidRDefault="00D13D00" w:rsidP="005D6762">
            <w:pPr>
              <w:spacing w:line="240" w:lineRule="auto"/>
              <w:jc w:val="left"/>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Чуйская область</w:t>
            </w:r>
          </w:p>
        </w:tc>
        <w:tc>
          <w:tcPr>
            <w:tcW w:w="786"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1187</w:t>
            </w:r>
          </w:p>
        </w:tc>
        <w:tc>
          <w:tcPr>
            <w:tcW w:w="851"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576</w:t>
            </w:r>
          </w:p>
        </w:tc>
        <w:tc>
          <w:tcPr>
            <w:tcW w:w="974"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611</w:t>
            </w:r>
          </w:p>
        </w:tc>
        <w:tc>
          <w:tcPr>
            <w:tcW w:w="727"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4790</w:t>
            </w:r>
          </w:p>
        </w:tc>
        <w:tc>
          <w:tcPr>
            <w:tcW w:w="850"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2502</w:t>
            </w:r>
          </w:p>
        </w:tc>
        <w:tc>
          <w:tcPr>
            <w:tcW w:w="992"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2288</w:t>
            </w:r>
          </w:p>
        </w:tc>
        <w:tc>
          <w:tcPr>
            <w:tcW w:w="851"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5977</w:t>
            </w:r>
          </w:p>
        </w:tc>
        <w:tc>
          <w:tcPr>
            <w:tcW w:w="850"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3078</w:t>
            </w:r>
          </w:p>
        </w:tc>
        <w:tc>
          <w:tcPr>
            <w:tcW w:w="1134"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2899</w:t>
            </w:r>
          </w:p>
        </w:tc>
      </w:tr>
      <w:tr w:rsidR="00D13D00" w:rsidRPr="003D49DA">
        <w:trPr>
          <w:trHeight w:val="465"/>
        </w:trPr>
        <w:tc>
          <w:tcPr>
            <w:tcW w:w="1638" w:type="dxa"/>
            <w:tcBorders>
              <w:top w:val="nil"/>
              <w:left w:val="single" w:sz="4" w:space="0" w:color="auto"/>
              <w:bottom w:val="single" w:sz="4" w:space="0" w:color="auto"/>
              <w:right w:val="single" w:sz="4" w:space="0" w:color="auto"/>
            </w:tcBorders>
            <w:noWrap/>
            <w:vAlign w:val="center"/>
          </w:tcPr>
          <w:p w:rsidR="00D13D00" w:rsidRPr="003D49DA" w:rsidRDefault="00D13D00" w:rsidP="005D6762">
            <w:pPr>
              <w:spacing w:line="240" w:lineRule="auto"/>
              <w:jc w:val="left"/>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 xml:space="preserve">г. Бишкек </w:t>
            </w:r>
          </w:p>
        </w:tc>
        <w:tc>
          <w:tcPr>
            <w:tcW w:w="786"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1323</w:t>
            </w:r>
          </w:p>
        </w:tc>
        <w:tc>
          <w:tcPr>
            <w:tcW w:w="851"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484</w:t>
            </w:r>
          </w:p>
        </w:tc>
        <w:tc>
          <w:tcPr>
            <w:tcW w:w="974"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839</w:t>
            </w:r>
          </w:p>
        </w:tc>
        <w:tc>
          <w:tcPr>
            <w:tcW w:w="727"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6252</w:t>
            </w:r>
          </w:p>
        </w:tc>
        <w:tc>
          <w:tcPr>
            <w:tcW w:w="850"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2430</w:t>
            </w:r>
          </w:p>
        </w:tc>
        <w:tc>
          <w:tcPr>
            <w:tcW w:w="992"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3822</w:t>
            </w:r>
          </w:p>
        </w:tc>
        <w:tc>
          <w:tcPr>
            <w:tcW w:w="851"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7575</w:t>
            </w:r>
          </w:p>
        </w:tc>
        <w:tc>
          <w:tcPr>
            <w:tcW w:w="850"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2914</w:t>
            </w:r>
          </w:p>
        </w:tc>
        <w:tc>
          <w:tcPr>
            <w:tcW w:w="1134"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4661</w:t>
            </w:r>
          </w:p>
        </w:tc>
      </w:tr>
      <w:tr w:rsidR="00D13D00" w:rsidRPr="003D49DA">
        <w:trPr>
          <w:trHeight w:val="465"/>
        </w:trPr>
        <w:tc>
          <w:tcPr>
            <w:tcW w:w="1638" w:type="dxa"/>
            <w:tcBorders>
              <w:top w:val="nil"/>
              <w:left w:val="single" w:sz="4" w:space="0" w:color="auto"/>
              <w:bottom w:val="single" w:sz="4" w:space="0" w:color="auto"/>
              <w:right w:val="single" w:sz="4" w:space="0" w:color="auto"/>
            </w:tcBorders>
            <w:noWrap/>
            <w:vAlign w:val="center"/>
          </w:tcPr>
          <w:p w:rsidR="00D13D00" w:rsidRPr="003D49DA" w:rsidRDefault="00D13D00" w:rsidP="005D6762">
            <w:pPr>
              <w:spacing w:line="240" w:lineRule="auto"/>
              <w:jc w:val="left"/>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 xml:space="preserve">г. Ош </w:t>
            </w:r>
          </w:p>
        </w:tc>
        <w:tc>
          <w:tcPr>
            <w:tcW w:w="786"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321</w:t>
            </w:r>
          </w:p>
        </w:tc>
        <w:tc>
          <w:tcPr>
            <w:tcW w:w="851"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296</w:t>
            </w:r>
          </w:p>
        </w:tc>
        <w:tc>
          <w:tcPr>
            <w:tcW w:w="974"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25</w:t>
            </w:r>
          </w:p>
        </w:tc>
        <w:tc>
          <w:tcPr>
            <w:tcW w:w="727"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1351</w:t>
            </w:r>
          </w:p>
        </w:tc>
        <w:tc>
          <w:tcPr>
            <w:tcW w:w="850"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1459</w:t>
            </w:r>
          </w:p>
        </w:tc>
        <w:tc>
          <w:tcPr>
            <w:tcW w:w="992"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-108</w:t>
            </w:r>
          </w:p>
        </w:tc>
        <w:tc>
          <w:tcPr>
            <w:tcW w:w="851"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1672</w:t>
            </w:r>
          </w:p>
        </w:tc>
        <w:tc>
          <w:tcPr>
            <w:tcW w:w="850"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sz w:val="18"/>
                <w:szCs w:val="18"/>
                <w:lang w:eastAsia="ru-RU"/>
              </w:rPr>
            </w:pPr>
            <w:r w:rsidRPr="003D49DA">
              <w:rPr>
                <w:sz w:val="18"/>
                <w:szCs w:val="18"/>
                <w:lang w:eastAsia="ru-RU"/>
              </w:rPr>
              <w:t>1755</w:t>
            </w:r>
          </w:p>
        </w:tc>
        <w:tc>
          <w:tcPr>
            <w:tcW w:w="1134" w:type="dxa"/>
            <w:tcBorders>
              <w:top w:val="nil"/>
              <w:left w:val="nil"/>
              <w:bottom w:val="single" w:sz="4" w:space="0" w:color="auto"/>
              <w:right w:val="single" w:sz="4" w:space="0" w:color="auto"/>
            </w:tcBorders>
            <w:noWrap/>
            <w:vAlign w:val="center"/>
          </w:tcPr>
          <w:p w:rsidR="00D13D00" w:rsidRPr="003D49DA" w:rsidRDefault="00D13D00" w:rsidP="005D6762">
            <w:pPr>
              <w:spacing w:line="240" w:lineRule="auto"/>
              <w:jc w:val="center"/>
              <w:rPr>
                <w:rFonts w:ascii="Times New Roman CYR" w:hAnsi="Times New Roman CYR" w:cs="Times New Roman CYR"/>
                <w:sz w:val="18"/>
                <w:szCs w:val="18"/>
                <w:lang w:eastAsia="ru-RU"/>
              </w:rPr>
            </w:pPr>
            <w:r w:rsidRPr="003D49DA">
              <w:rPr>
                <w:rFonts w:ascii="Times New Roman CYR" w:hAnsi="Times New Roman CYR" w:cs="Times New Roman CYR"/>
                <w:sz w:val="18"/>
                <w:szCs w:val="18"/>
                <w:lang w:eastAsia="ru-RU"/>
              </w:rPr>
              <w:t>-83</w:t>
            </w:r>
          </w:p>
        </w:tc>
      </w:tr>
    </w:tbl>
    <w:p w:rsidR="00D13D00" w:rsidRPr="003D49DA" w:rsidRDefault="00D13D00" w:rsidP="00D111A1">
      <w:pPr>
        <w:spacing w:line="276" w:lineRule="auto"/>
        <w:ind w:firstLine="708"/>
      </w:pPr>
    </w:p>
    <w:p w:rsidR="00D13D00" w:rsidRPr="003D49DA" w:rsidRDefault="00D13D00" w:rsidP="00D111A1">
      <w:pPr>
        <w:spacing w:line="276" w:lineRule="auto"/>
        <w:ind w:firstLine="708"/>
      </w:pPr>
      <w:r w:rsidRPr="003D49DA">
        <w:t>Таким образом, как и все предыдущие годы, распределение трудовых ресурсов на внутреннем рынке труда характеризуется их притоком в г.Бишкек и Чуйскую область, как наиболее экономически развитые, и оттоком из всех остальных регионов страны.</w:t>
      </w:r>
    </w:p>
    <w:p w:rsidR="00D13D00" w:rsidRPr="003D49DA" w:rsidRDefault="00D13D00" w:rsidP="00D111A1">
      <w:pPr>
        <w:spacing w:line="276" w:lineRule="auto"/>
        <w:ind w:firstLine="708"/>
      </w:pPr>
      <w:r w:rsidRPr="003D49DA">
        <w:t xml:space="preserve">Свобода передвижения напрямую связана с возможностью реализации таких основных прав человека, как право на труд, на образование, получение медицинских услуг и </w:t>
      </w:r>
      <w:r w:rsidRPr="003D49DA">
        <w:lastRenderedPageBreak/>
        <w:t>т.д., что в конечном итоге естественным образом влияет на качество жизни. Свобода передвижения и выбор места жительства/пребывания это взаимодополняющие понятия права свободно передвигаться и выбирать себе места пребывания и жительства. Нарушение или ограничение данного права лишает человека доступа к государственным услугам, т.е. лишает его права на труд, на социальное обеспечение, на такой жизненный уровень, включая жилище, медицинский уход и необходимое социальное обслуживание, который необходим для поддержания здоровья и благосостояния его самого и его семьи и др.</w:t>
      </w:r>
    </w:p>
    <w:p w:rsidR="00D13D00" w:rsidRPr="003D49DA" w:rsidRDefault="00D13D00" w:rsidP="00D111A1">
      <w:pPr>
        <w:spacing w:line="276" w:lineRule="auto"/>
        <w:ind w:firstLine="708"/>
      </w:pPr>
      <w:r w:rsidRPr="003D49DA">
        <w:t>В Кыргызской Республике регистрация (прописка) продолжает оставаться одним из условий доступа ко всем гарантированным социальным услугам. Согласно Конституции, отсутствие прописки не может служить основанием для ограничения прав и свобод граждан, но реалии свидетельствуют о том, что предоставление базовых услуг в Кыргызстане напрямую зависит от наличия регистрации по месту жительства.</w:t>
      </w:r>
      <w:r w:rsidRPr="003D49DA">
        <w:rPr>
          <w:rStyle w:val="ac"/>
        </w:rPr>
        <w:footnoteReference w:id="6"/>
      </w:r>
    </w:p>
    <w:p w:rsidR="00D13D00" w:rsidRPr="003D49DA" w:rsidRDefault="00D13D00" w:rsidP="00D111A1">
      <w:pPr>
        <w:spacing w:line="276" w:lineRule="auto"/>
        <w:ind w:firstLine="708"/>
      </w:pPr>
      <w:r w:rsidRPr="003D49DA">
        <w:t>Кроме того, значительно усугубляют проблемы внутренних мигрантов в реализации своих прав, существующие правовые коллизии и недочеты в законодательной базе.</w:t>
      </w:r>
    </w:p>
    <w:p w:rsidR="00D13D00" w:rsidRPr="003D49DA" w:rsidRDefault="00D13D00" w:rsidP="00D111A1">
      <w:pPr>
        <w:spacing w:line="276" w:lineRule="auto"/>
        <w:ind w:firstLine="708"/>
        <w:rPr>
          <w:color w:val="000000"/>
        </w:rPr>
      </w:pPr>
      <w:r w:rsidRPr="003D49DA">
        <w:t>Например, в</w:t>
      </w:r>
      <w:r w:rsidRPr="003D49DA">
        <w:rPr>
          <w:color w:val="000000"/>
        </w:rPr>
        <w:t xml:space="preserve"> Законе КР «О внутренней миграции» содержатся два отдельных понятия «внутренний мигрант» и «вынужденный мигрант»:</w:t>
      </w:r>
    </w:p>
    <w:p w:rsidR="00D13D00" w:rsidRPr="003D49DA" w:rsidRDefault="00D13D00" w:rsidP="00D111A1">
      <w:pPr>
        <w:numPr>
          <w:ilvl w:val="0"/>
          <w:numId w:val="16"/>
        </w:numPr>
        <w:spacing w:line="276" w:lineRule="auto"/>
        <w:ind w:left="709"/>
      </w:pPr>
      <w:r w:rsidRPr="003D49DA">
        <w:rPr>
          <w:b/>
          <w:bCs/>
        </w:rPr>
        <w:t>внутренний мигрант</w:t>
      </w:r>
      <w:r w:rsidRPr="003D49DA">
        <w:t xml:space="preserve"> - гражданин Кыргызской Республики, переместившийся, по различным причинам с одной местности в другую в пределах Кыргызской Республики в целях постоянного или временного изменения места жительства;</w:t>
      </w:r>
    </w:p>
    <w:p w:rsidR="00D13D00" w:rsidRPr="003D49DA" w:rsidRDefault="00D13D00" w:rsidP="00D111A1">
      <w:pPr>
        <w:numPr>
          <w:ilvl w:val="0"/>
          <w:numId w:val="16"/>
        </w:numPr>
        <w:spacing w:line="276" w:lineRule="auto"/>
        <w:ind w:left="709"/>
      </w:pPr>
      <w:r w:rsidRPr="003D49DA">
        <w:rPr>
          <w:b/>
          <w:bCs/>
        </w:rPr>
        <w:t>вынужденный мигрант</w:t>
      </w:r>
      <w:r w:rsidRPr="003D49DA">
        <w:t xml:space="preserve"> - гражданин Кыргызской Республики, вынужденный покинуть место своего жительства и переместиться в другую местность в пределах Кыргызской Республики в силу обстоятельств, представляющих угрозу для его жизни, здоровья и безопасности, таких, как вооруженный конфликт, массовые беспорядки, стихийное бедствие, резкое ухудшение окружающей среды, катастрофа экологического и техногенного характера и другие аварии и катастрофы, вызванные деятельностью человека на территории Кыргызской Республики.</w:t>
      </w:r>
    </w:p>
    <w:p w:rsidR="00D13D00" w:rsidRPr="003D49DA" w:rsidRDefault="00D13D00" w:rsidP="009F161D">
      <w:pPr>
        <w:autoSpaceDE w:val="0"/>
        <w:autoSpaceDN w:val="0"/>
        <w:adjustRightInd w:val="0"/>
        <w:spacing w:line="276" w:lineRule="auto"/>
        <w:ind w:firstLine="708"/>
        <w:rPr>
          <w:color w:val="000000"/>
        </w:rPr>
      </w:pPr>
      <w:r w:rsidRPr="003D49DA">
        <w:rPr>
          <w:color w:val="000000"/>
        </w:rPr>
        <w:t>Из смысла указанных понятий следует,</w:t>
      </w:r>
      <w:r w:rsidR="009E02E3">
        <w:rPr>
          <w:color w:val="000000"/>
        </w:rPr>
        <w:t xml:space="preserve"> </w:t>
      </w:r>
      <w:r w:rsidRPr="003D49DA">
        <w:rPr>
          <w:color w:val="000000"/>
        </w:rPr>
        <w:t xml:space="preserve">что </w:t>
      </w:r>
      <w:r w:rsidRPr="003D49DA">
        <w:rPr>
          <w:i/>
          <w:iCs/>
          <w:color w:val="000000"/>
        </w:rPr>
        <w:t>не каждый</w:t>
      </w:r>
      <w:r w:rsidRPr="003D49DA">
        <w:rPr>
          <w:color w:val="000000"/>
        </w:rPr>
        <w:t xml:space="preserve"> внутренний мигрант является вынужденным,</w:t>
      </w:r>
      <w:r w:rsidR="009E02E3">
        <w:rPr>
          <w:color w:val="000000"/>
        </w:rPr>
        <w:t xml:space="preserve"> </w:t>
      </w:r>
      <w:r w:rsidRPr="003D49DA">
        <w:rPr>
          <w:color w:val="000000"/>
        </w:rPr>
        <w:t>т.е. обстоятельства его перемещения могут быть иными, нежели те, которые содержатся в определении понятия «вынужденный мигрант». При этом каждый «вынужденный» является также и «внутренним мигрантом», т.к. это гражданин Кыргызстана.</w:t>
      </w:r>
    </w:p>
    <w:p w:rsidR="00D13D00" w:rsidRPr="003D49DA" w:rsidRDefault="00D13D00" w:rsidP="009F161D">
      <w:pPr>
        <w:autoSpaceDE w:val="0"/>
        <w:autoSpaceDN w:val="0"/>
        <w:adjustRightInd w:val="0"/>
        <w:spacing w:line="276" w:lineRule="auto"/>
        <w:ind w:firstLine="708"/>
        <w:rPr>
          <w:color w:val="000000"/>
        </w:rPr>
      </w:pPr>
      <w:r w:rsidRPr="003D49DA">
        <w:rPr>
          <w:color w:val="000000"/>
        </w:rPr>
        <w:t>В преамбуле Закона указано,</w:t>
      </w:r>
      <w:r w:rsidR="009E02E3">
        <w:rPr>
          <w:color w:val="000000"/>
        </w:rPr>
        <w:t xml:space="preserve"> </w:t>
      </w:r>
      <w:r w:rsidRPr="003D49DA">
        <w:rPr>
          <w:color w:val="000000"/>
        </w:rPr>
        <w:t xml:space="preserve">что одним из предметов регулирования данного Закона являются правовые, организационные основы создания необходимых условий на новом месте жительства и месте пребывания </w:t>
      </w:r>
      <w:r w:rsidRPr="003D49DA">
        <w:rPr>
          <w:i/>
          <w:iCs/>
          <w:color w:val="000000"/>
          <w:u w:val="single"/>
        </w:rPr>
        <w:t xml:space="preserve">для лиц и семей внутренних вынужденных мигрантов. </w:t>
      </w:r>
    </w:p>
    <w:p w:rsidR="00D13D00" w:rsidRPr="003D49DA" w:rsidRDefault="00D13D00" w:rsidP="009F161D">
      <w:pPr>
        <w:autoSpaceDE w:val="0"/>
        <w:autoSpaceDN w:val="0"/>
        <w:adjustRightInd w:val="0"/>
        <w:spacing w:line="276" w:lineRule="auto"/>
        <w:ind w:firstLine="708"/>
      </w:pPr>
      <w:r w:rsidRPr="003D49DA">
        <w:rPr>
          <w:color w:val="000000"/>
        </w:rPr>
        <w:t>Т.е. речь идет только о лицах и семьях внутренних вынужденных мигрантов. Следовательно, действие данного Закона распространяется только на тех внутренних мигрантов, которые являются вынужденными</w:t>
      </w:r>
      <w:r w:rsidRPr="003D49DA">
        <w:t xml:space="preserve">. </w:t>
      </w:r>
    </w:p>
    <w:p w:rsidR="00D13D00" w:rsidRPr="003D49DA" w:rsidRDefault="00D13D00" w:rsidP="009F161D">
      <w:pPr>
        <w:spacing w:line="276" w:lineRule="auto"/>
        <w:ind w:firstLine="708"/>
      </w:pPr>
      <w:r w:rsidRPr="003D49DA">
        <w:t>Если же гражданин КР переместился из одного населенного пункта в другой, например, в поисках работы или улучшения условий жизни, то он не будет определяться в силу Закона «вынужденным мигрантом» и не будет подпадать под действие данного Закона.</w:t>
      </w:r>
    </w:p>
    <w:p w:rsidR="00D13D00" w:rsidRPr="003D49DA" w:rsidRDefault="00D13D00" w:rsidP="009F161D">
      <w:pPr>
        <w:autoSpaceDE w:val="0"/>
        <w:autoSpaceDN w:val="0"/>
        <w:adjustRightInd w:val="0"/>
        <w:spacing w:line="276" w:lineRule="auto"/>
        <w:ind w:firstLine="567"/>
        <w:rPr>
          <w:color w:val="000000"/>
        </w:rPr>
      </w:pPr>
      <w:r w:rsidRPr="003D49DA">
        <w:t xml:space="preserve">Так же </w:t>
      </w:r>
      <w:r w:rsidRPr="003D49DA">
        <w:rPr>
          <w:color w:val="000000"/>
        </w:rPr>
        <w:t xml:space="preserve">в ст.1 Закона «О внутренней миграции» под внутренней миграцией определяется перемещение граждан КР по различным причинам в пределах КР </w:t>
      </w:r>
      <w:r w:rsidRPr="003D49DA">
        <w:rPr>
          <w:i/>
          <w:iCs/>
          <w:color w:val="000000"/>
          <w:u w:val="single"/>
        </w:rPr>
        <w:t>в целях постоянного или временного изменения места жительства</w:t>
      </w:r>
      <w:r w:rsidRPr="003D49DA">
        <w:rPr>
          <w:color w:val="000000"/>
        </w:rPr>
        <w:t xml:space="preserve">. А внутренним мигрантом </w:t>
      </w:r>
      <w:r w:rsidRPr="003D49DA">
        <w:rPr>
          <w:color w:val="000000"/>
        </w:rPr>
        <w:lastRenderedPageBreak/>
        <w:t xml:space="preserve">является гражданин КР, переместившийся, по различным причинам с одной местности в другую в пределах республики </w:t>
      </w:r>
      <w:r w:rsidRPr="003D49DA">
        <w:rPr>
          <w:i/>
          <w:iCs/>
          <w:color w:val="000000"/>
          <w:u w:val="single"/>
        </w:rPr>
        <w:t>в целях постоянного или временного изменения места жительства.</w:t>
      </w:r>
    </w:p>
    <w:p w:rsidR="00D13D00" w:rsidRPr="003D49DA" w:rsidRDefault="00D13D00" w:rsidP="009F161D">
      <w:pPr>
        <w:spacing w:line="276" w:lineRule="auto"/>
        <w:ind w:firstLine="708"/>
        <w:rPr>
          <w:color w:val="000000"/>
        </w:rPr>
      </w:pPr>
      <w:r w:rsidRPr="003D49DA">
        <w:rPr>
          <w:color w:val="000000"/>
        </w:rPr>
        <w:t>Из смысла указанных положений Закона следует, что для того, чтобы гражданин мог считаться внутренним мигрантом, он может переместиться только с целью постоянного или временного изменения места жительства. Если же он перемещается в поисках работы и как сопутствующее обстоятельство это изменение места жительства (но это не основная и единственная цель его перемещения из одного населенного пункта в другой), значит можно поставить под сомнение распространение норм данного Закона на указанного гражданина.</w:t>
      </w:r>
    </w:p>
    <w:p w:rsidR="00D13D00" w:rsidRPr="003D49DA" w:rsidRDefault="00D13D00" w:rsidP="00D111A1">
      <w:pPr>
        <w:autoSpaceDE w:val="0"/>
        <w:autoSpaceDN w:val="0"/>
        <w:adjustRightInd w:val="0"/>
        <w:spacing w:line="276" w:lineRule="auto"/>
        <w:ind w:firstLine="708"/>
      </w:pPr>
      <w:r w:rsidRPr="003D49DA">
        <w:rPr>
          <w:color w:val="000000"/>
        </w:rPr>
        <w:t>И, наконец, в соответствии со ст.9 Закона КР «О внутренней миграции» к</w:t>
      </w:r>
      <w:r w:rsidRPr="003D49DA">
        <w:t xml:space="preserve">аждый гражданин Кыргызской Республики </w:t>
      </w:r>
      <w:r w:rsidRPr="003D49DA">
        <w:rPr>
          <w:i/>
          <w:iCs/>
          <w:u w:val="single"/>
        </w:rPr>
        <w:t>обязан зарегистрироваться</w:t>
      </w:r>
      <w:r w:rsidRPr="003D49DA">
        <w:t xml:space="preserve"> по месту жительства и месту пребывания в пределах Кыргызской Республики. Данная норма закона установлена в целях обеспечения государством необходимых условий для реализации гражданами своих прав и свобод, исполнения ими обязанностей перед другими гражданами, государством и обществом, а также регулирования внутренней миграции. На практике же именно эта норма Закона и создает препятствия для реализации гражданами своих прав и свобод.</w:t>
      </w:r>
    </w:p>
    <w:p w:rsidR="00D13D00" w:rsidRPr="003D49DA" w:rsidRDefault="00D13D00" w:rsidP="00D111A1">
      <w:pPr>
        <w:autoSpaceDE w:val="0"/>
        <w:autoSpaceDN w:val="0"/>
        <w:adjustRightInd w:val="0"/>
        <w:spacing w:line="276" w:lineRule="auto"/>
        <w:ind w:firstLine="708"/>
      </w:pPr>
      <w:r w:rsidRPr="003D49DA">
        <w:rPr>
          <w:color w:val="000000"/>
        </w:rPr>
        <w:t xml:space="preserve">Требования к процедуре регистрации по месту жительства и месту пребывания изложены в Законе КР «О внутренней миграции» и в Положении </w:t>
      </w:r>
      <w:r w:rsidRPr="003D49DA">
        <w:t>о правилах регистрации и снятия граждан КР с регистрационного учета по месту жительства и месту пребывания (утверждено Постановлением ПКР от 4 декабря 2004 года № 886).</w:t>
      </w:r>
    </w:p>
    <w:p w:rsidR="00D13D00" w:rsidRPr="003D49DA" w:rsidRDefault="00D13D00" w:rsidP="00D111A1">
      <w:pPr>
        <w:autoSpaceDE w:val="0"/>
        <w:autoSpaceDN w:val="0"/>
        <w:adjustRightInd w:val="0"/>
        <w:spacing w:line="276" w:lineRule="auto"/>
        <w:ind w:firstLine="708"/>
      </w:pPr>
      <w:r w:rsidRPr="003D49DA">
        <w:t>Проблема заключается в том, что правоприменительная практика в Кыргызстане по вопросам постановки на регистрационный учет и перечню необходимых для этого документов отличается от законодательно установленной процедуры и перечня документов. В силу этого граждане сталкиваются с трудностями при постановке на регистрационный учет. Иногда эти трудности оказываются неразрешимыми, например, в случае, когда гражданин, желающий встать на регистрационный учет по месту пребывания, не может найти кого-либо, согласного (закон требует представление такого согласия – либо устного, либо письменного) зарегистрировать данного гражданина по своему адресу, где проживает он сам как собственник жилого помещения. В случае непредставления всех запрашиваемых регистрационным органом документов гражданину может быть отказано в постановке на регистрационный учет</w:t>
      </w:r>
      <w:r w:rsidRPr="003D49DA">
        <w:rPr>
          <w:rStyle w:val="ac"/>
        </w:rPr>
        <w:footnoteReference w:id="7"/>
      </w:r>
      <w:r w:rsidRPr="003D49DA">
        <w:t>.</w:t>
      </w:r>
    </w:p>
    <w:p w:rsidR="00D13D00" w:rsidRPr="003D49DA" w:rsidRDefault="00D13D00" w:rsidP="00D111A1">
      <w:pPr>
        <w:autoSpaceDE w:val="0"/>
        <w:autoSpaceDN w:val="0"/>
        <w:adjustRightInd w:val="0"/>
        <w:spacing w:line="276" w:lineRule="auto"/>
        <w:ind w:firstLine="708"/>
      </w:pPr>
      <w:r w:rsidRPr="003D49DA">
        <w:t>А отсутствие регистрации по месту жительства или месту пребывания лишает или ограничивает гражданина возможности реализовать свои права на труд, образование, медицинское обслуживание, социальное обеспечение и др. Более того, гражданина за проживание без регистрации могут привлечь к административной ответственности в виде штрафа (ст.384 КоАО КР).</w:t>
      </w:r>
    </w:p>
    <w:p w:rsidR="00D13D00" w:rsidRPr="003D49DA" w:rsidRDefault="00D13D00" w:rsidP="00D111A1">
      <w:pPr>
        <w:autoSpaceDE w:val="0"/>
        <w:autoSpaceDN w:val="0"/>
        <w:adjustRightInd w:val="0"/>
        <w:spacing w:line="276" w:lineRule="auto"/>
        <w:ind w:firstLine="708"/>
        <w:rPr>
          <w:color w:val="000000"/>
        </w:rPr>
      </w:pPr>
      <w:r w:rsidRPr="003D49DA">
        <w:rPr>
          <w:color w:val="000000"/>
        </w:rPr>
        <w:t>Кроме того, большое количество действующих нормативно-правовых актов связывает доступ к регламентируемым ими услугам с местом жительства гражданина, но не с местом пребывания, что сказывается на положении внутренних мигрантов.</w:t>
      </w:r>
    </w:p>
    <w:p w:rsidR="00D13D00" w:rsidRPr="003D49DA" w:rsidRDefault="00D13D00" w:rsidP="00D111A1">
      <w:pPr>
        <w:autoSpaceDE w:val="0"/>
        <w:autoSpaceDN w:val="0"/>
        <w:adjustRightInd w:val="0"/>
        <w:spacing w:line="276" w:lineRule="auto"/>
        <w:ind w:firstLine="708"/>
        <w:rPr>
          <w:color w:val="000000"/>
        </w:rPr>
      </w:pPr>
      <w:r w:rsidRPr="003D49DA">
        <w:rPr>
          <w:color w:val="000000"/>
        </w:rPr>
        <w:t>При этом, статья 10 Закона КР «О внутренней миграции» гарантирует гражданам права и свободы независимо от регистрации:</w:t>
      </w:r>
    </w:p>
    <w:p w:rsidR="00D13D00" w:rsidRPr="003D49DA" w:rsidRDefault="00D13D00" w:rsidP="00D111A1">
      <w:pPr>
        <w:autoSpaceDE w:val="0"/>
        <w:autoSpaceDN w:val="0"/>
        <w:adjustRightInd w:val="0"/>
        <w:spacing w:line="276" w:lineRule="auto"/>
        <w:ind w:firstLine="708"/>
      </w:pPr>
      <w:r w:rsidRPr="003D49DA">
        <w:t xml:space="preserve">«Каждый гражданин Кыргызской Республики пользуется правами и свободами, гарантированными Конституцией и законодательством Кыргызской Республики, на всей территории Кыргызской Республики независимо от факта регистрации по месту жительства </w:t>
      </w:r>
      <w:r w:rsidRPr="003D49DA">
        <w:lastRenderedPageBreak/>
        <w:t xml:space="preserve">или месту пребывания. </w:t>
      </w:r>
      <w:r w:rsidRPr="003D49DA">
        <w:rPr>
          <w:i/>
          <w:iCs/>
          <w:u w:val="single"/>
        </w:rPr>
        <w:t>Отсутствие факта регистрации не может служить основанием для ограничения прав и свобод граждан</w:t>
      </w:r>
      <w:r w:rsidRPr="003D49DA">
        <w:t>».</w:t>
      </w:r>
    </w:p>
    <w:p w:rsidR="00D13D00" w:rsidRPr="003D49DA" w:rsidRDefault="00D13D00" w:rsidP="00D111A1">
      <w:pPr>
        <w:autoSpaceDE w:val="0"/>
        <w:autoSpaceDN w:val="0"/>
        <w:adjustRightInd w:val="0"/>
        <w:spacing w:line="276" w:lineRule="auto"/>
        <w:ind w:firstLine="708"/>
        <w:rPr>
          <w:color w:val="000000"/>
        </w:rPr>
      </w:pPr>
      <w:r w:rsidRPr="003D49DA">
        <w:t>Существуют также ведомственные приказы и распоряжения, призванные облегчить доступ гражданам к базовым услугам независимо от наличия прописки и регистрации. Например, приказ Министерства здравоохранения КР</w:t>
      </w:r>
      <w:r w:rsidRPr="003D49DA">
        <w:rPr>
          <w:rStyle w:val="apple-converted-space"/>
          <w:color w:val="1F497D"/>
        </w:rPr>
        <w:t> </w:t>
      </w:r>
      <w:r w:rsidRPr="003D49DA">
        <w:rPr>
          <w:color w:val="000000"/>
        </w:rPr>
        <w:t xml:space="preserve">№ 358 от 26.06.2013г. «Об утверждении Правил приписки населения Кыргызской Республики к группам семейных врачей» гласит: </w:t>
      </w:r>
    </w:p>
    <w:p w:rsidR="00D13D00" w:rsidRPr="003D49DA" w:rsidRDefault="00D13D00" w:rsidP="00D111A1">
      <w:pPr>
        <w:numPr>
          <w:ilvl w:val="0"/>
          <w:numId w:val="23"/>
        </w:numPr>
        <w:autoSpaceDE w:val="0"/>
        <w:autoSpaceDN w:val="0"/>
        <w:adjustRightInd w:val="0"/>
        <w:spacing w:line="276" w:lineRule="auto"/>
        <w:ind w:left="709"/>
        <w:rPr>
          <w:color w:val="000000"/>
        </w:rPr>
      </w:pPr>
      <w:r w:rsidRPr="003D49DA">
        <w:rPr>
          <w:color w:val="000000"/>
        </w:rPr>
        <w:t>В случае если гражданин не приписан к ГСВ, он может обратиться за первичной медико-санитарной помощью по месту фактического проживания (при условии его проживания на соответствующей территории не менее трех месяцев) и приписаться к ГСВ при наличии соответствующих документов за исключением беременных женщин и детей до 5-ти (16) лет, которые приписываются независимо от срока проживания на данной территории;</w:t>
      </w:r>
    </w:p>
    <w:p w:rsidR="00D13D00" w:rsidRPr="003D49DA" w:rsidRDefault="00D13D00" w:rsidP="00D111A1">
      <w:pPr>
        <w:numPr>
          <w:ilvl w:val="0"/>
          <w:numId w:val="23"/>
        </w:numPr>
        <w:autoSpaceDE w:val="0"/>
        <w:autoSpaceDN w:val="0"/>
        <w:adjustRightInd w:val="0"/>
        <w:spacing w:line="276" w:lineRule="auto"/>
        <w:ind w:left="709"/>
        <w:rPr>
          <w:color w:val="000000"/>
        </w:rPr>
      </w:pPr>
      <w:r w:rsidRPr="003D49DA">
        <w:rPr>
          <w:color w:val="000000"/>
        </w:rPr>
        <w:t>В случае если гражданин желает приписаться к ГСВ не по месту проживания, администрация ГСВ/ЦСМ/ЦОВП заключает договор с особыми условиями, без активного посещения медицинскими работниками на дому.</w:t>
      </w:r>
    </w:p>
    <w:p w:rsidR="009F161D" w:rsidRDefault="009F161D" w:rsidP="00F146A5">
      <w:pPr>
        <w:spacing w:line="276" w:lineRule="auto"/>
        <w:ind w:firstLine="708"/>
        <w:rPr>
          <w:color w:val="000000"/>
        </w:rPr>
      </w:pPr>
    </w:p>
    <w:p w:rsidR="00D13D00" w:rsidRPr="003D49DA" w:rsidRDefault="00D13D00" w:rsidP="00F146A5">
      <w:pPr>
        <w:spacing w:line="276" w:lineRule="auto"/>
        <w:ind w:firstLine="708"/>
        <w:rPr>
          <w:color w:val="000000"/>
        </w:rPr>
      </w:pPr>
      <w:r w:rsidRPr="003D49DA">
        <w:rPr>
          <w:color w:val="000000"/>
        </w:rPr>
        <w:t>Существующая практика показывает, что ограниченный доступ к услугам зачастую связан с недостаточным информированием населения. Знание гражданами своих прав позволяет обоснованно добиваться от сотрудников органов, предоставляющих услуги населению, исполнения своих функциональных обязанностей на должном уровне. Происходящий в настоящее время процесс стандартизации государственных и муниципальных услуг, инициированный Правительством КР, призван повысить качество и доступность услуг наряду с реализацией мер по информированию населения о том, в каком виде, в какие сроки, на каких основаниях и в каких условиях эти услуги должны предоставляться.</w:t>
      </w:r>
    </w:p>
    <w:p w:rsidR="00D13D00" w:rsidRPr="003D49DA" w:rsidRDefault="00D13D00" w:rsidP="00D111A1">
      <w:pPr>
        <w:spacing w:line="276" w:lineRule="auto"/>
        <w:ind w:firstLine="708"/>
      </w:pPr>
    </w:p>
    <w:p w:rsidR="00D13D00" w:rsidRPr="003D49DA" w:rsidRDefault="00D13D00" w:rsidP="00D111A1">
      <w:pPr>
        <w:pStyle w:val="1"/>
        <w:numPr>
          <w:ilvl w:val="0"/>
          <w:numId w:val="2"/>
        </w:numPr>
        <w:spacing w:line="276" w:lineRule="auto"/>
      </w:pPr>
      <w:bookmarkStart w:id="12" w:name="_Toc443051936"/>
      <w:r w:rsidRPr="003D49DA">
        <w:t>ТРУДЯЩИЕСЯ МИГРАНТЫ ИЗ КЫРГЫЗСТАНА</w:t>
      </w:r>
      <w:bookmarkEnd w:id="12"/>
    </w:p>
    <w:p w:rsidR="00D13D00" w:rsidRPr="003D49DA" w:rsidRDefault="00D13D00" w:rsidP="00D111A1">
      <w:pPr>
        <w:spacing w:line="276" w:lineRule="auto"/>
        <w:ind w:firstLine="708"/>
      </w:pPr>
    </w:p>
    <w:p w:rsidR="00D13D00" w:rsidRPr="003D49DA" w:rsidRDefault="00D13D00" w:rsidP="00D111A1">
      <w:pPr>
        <w:spacing w:line="276" w:lineRule="auto"/>
        <w:ind w:firstLine="708"/>
      </w:pPr>
      <w:r w:rsidRPr="003D49DA">
        <w:t>По имеющимся сведениям дипломатических представительств и консульских учреждений Кыргызской Республики за рубежом, основанных на оценочных данных, за пределами Кыргызстана пребывают 682557 граждан КР.</w:t>
      </w:r>
    </w:p>
    <w:p w:rsidR="00D13D00" w:rsidRPr="003D49DA" w:rsidRDefault="00D13D00" w:rsidP="00D111A1">
      <w:pPr>
        <w:spacing w:line="276" w:lineRule="auto"/>
        <w:ind w:firstLine="708"/>
      </w:pPr>
      <w:r w:rsidRPr="003D49DA">
        <w:t>Следует учесть, что выезды граждан КР за границу с целью трудоустройства имеют сезонный характер, и определенная часть наших соотечественников трудоустраивается в странах приема нелегально, без регистрации и разрешительных документов, позволяющих осуществлять трудовую деятельность.</w:t>
      </w:r>
    </w:p>
    <w:p w:rsidR="00D13D00" w:rsidRPr="003D49DA" w:rsidRDefault="00D13D00" w:rsidP="00D111A1">
      <w:pPr>
        <w:shd w:val="clear" w:color="auto" w:fill="FFFFFF"/>
        <w:spacing w:line="276" w:lineRule="auto"/>
        <w:ind w:firstLine="709"/>
      </w:pPr>
      <w:r w:rsidRPr="003D49DA">
        <w:t>12 января 2015 года Центр трудоустройства граждан Кыргызской Республики заключил Соглашение о сотрудничестве в сфере организации практики в Турции для студентов – граждан КР, а также организованного трудоустройства кыргызстанцев.</w:t>
      </w:r>
    </w:p>
    <w:p w:rsidR="00D13D00" w:rsidRPr="003D49DA" w:rsidRDefault="00D13D00" w:rsidP="00D111A1">
      <w:pPr>
        <w:shd w:val="clear" w:color="auto" w:fill="FFFFFF"/>
        <w:spacing w:line="276" w:lineRule="auto"/>
        <w:ind w:firstLine="709"/>
      </w:pPr>
      <w:r w:rsidRPr="003D49DA">
        <w:t>В рамках мероприятий по обеспечению граждан возможностью достойной самореализации в трудовой деятельности Центр осуществляет трудоустройство граждан в следующих странах ближнего и дальнего зарубежья: Российской Федерации, Республике Казахстан, Республике Корея, Объединенных Арабских Эмиратах и Турецкой Республике.</w:t>
      </w:r>
    </w:p>
    <w:p w:rsidR="00D13D00" w:rsidRPr="003D49DA" w:rsidRDefault="00D13D00" w:rsidP="00D111A1">
      <w:pPr>
        <w:shd w:val="clear" w:color="auto" w:fill="FFFFFF"/>
        <w:spacing w:line="276" w:lineRule="auto"/>
        <w:ind w:firstLine="709"/>
      </w:pPr>
      <w:r w:rsidRPr="003D49DA">
        <w:lastRenderedPageBreak/>
        <w:t xml:space="preserve">В Центре ведется работа над созданием банка данных потенциальных трудящихся-мигрантов, работодателей и вакансий. Всего на 1 октября 2015 года в Центре получили консультации </w:t>
      </w:r>
      <w:r w:rsidRPr="003D49DA">
        <w:rPr>
          <w:color w:val="000000"/>
        </w:rPr>
        <w:t>13008</w:t>
      </w:r>
      <w:r w:rsidR="009F161D">
        <w:rPr>
          <w:color w:val="000000"/>
        </w:rPr>
        <w:t xml:space="preserve"> </w:t>
      </w:r>
      <w:r w:rsidRPr="003D49DA">
        <w:t>человек, 1808 из них трудоустроено.</w:t>
      </w:r>
    </w:p>
    <w:p w:rsidR="00FA1D9A" w:rsidRPr="00FA1D9A" w:rsidRDefault="00D13D00" w:rsidP="00FA1D9A">
      <w:pPr>
        <w:spacing w:line="276" w:lineRule="auto"/>
        <w:jc w:val="right"/>
        <w:rPr>
          <w:b/>
          <w:bCs/>
          <w:i/>
          <w:iCs/>
          <w:sz w:val="20"/>
          <w:szCs w:val="20"/>
        </w:rPr>
      </w:pPr>
      <w:r w:rsidRPr="00FA1D9A">
        <w:rPr>
          <w:b/>
          <w:bCs/>
          <w:i/>
          <w:iCs/>
          <w:sz w:val="20"/>
          <w:szCs w:val="20"/>
        </w:rPr>
        <w:t xml:space="preserve">Таблица </w:t>
      </w:r>
      <w:r w:rsidR="00FA1D9A" w:rsidRPr="00FA1D9A">
        <w:rPr>
          <w:b/>
          <w:bCs/>
          <w:i/>
          <w:iCs/>
          <w:sz w:val="20"/>
          <w:szCs w:val="20"/>
        </w:rPr>
        <w:t>4</w:t>
      </w:r>
      <w:r w:rsidRPr="00FA1D9A">
        <w:rPr>
          <w:b/>
          <w:bCs/>
          <w:i/>
          <w:iCs/>
          <w:sz w:val="20"/>
          <w:szCs w:val="20"/>
        </w:rPr>
        <w:t xml:space="preserve">. </w:t>
      </w:r>
    </w:p>
    <w:p w:rsidR="00D13D00" w:rsidRPr="00FA1D9A" w:rsidRDefault="00D13D00" w:rsidP="00FA1D9A">
      <w:pPr>
        <w:spacing w:line="276" w:lineRule="auto"/>
        <w:jc w:val="right"/>
        <w:rPr>
          <w:b/>
          <w:bCs/>
          <w:i/>
          <w:iCs/>
          <w:sz w:val="20"/>
          <w:szCs w:val="20"/>
        </w:rPr>
      </w:pPr>
      <w:r w:rsidRPr="00FA1D9A">
        <w:rPr>
          <w:b/>
          <w:bCs/>
          <w:i/>
          <w:iCs/>
          <w:sz w:val="20"/>
          <w:szCs w:val="20"/>
        </w:rPr>
        <w:t>Количество проконсультированных и трудоустроенных на 1 октября 2015г.</w:t>
      </w:r>
    </w:p>
    <w:tbl>
      <w:tblPr>
        <w:tblW w:w="51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6"/>
        <w:gridCol w:w="1559"/>
        <w:gridCol w:w="1417"/>
        <w:gridCol w:w="803"/>
        <w:gridCol w:w="966"/>
      </w:tblGrid>
      <w:tr w:rsidR="00D13D00" w:rsidRPr="003D49DA">
        <w:trPr>
          <w:trHeight w:val="240"/>
          <w:jc w:val="center"/>
        </w:trPr>
        <w:tc>
          <w:tcPr>
            <w:tcW w:w="2642" w:type="pct"/>
            <w:vMerge w:val="restart"/>
            <w:noWrap/>
            <w:vAlign w:val="center"/>
          </w:tcPr>
          <w:p w:rsidR="00D13D00" w:rsidRPr="003D49DA" w:rsidRDefault="00D13D00" w:rsidP="005D6762">
            <w:pPr>
              <w:spacing w:after="200" w:line="240" w:lineRule="auto"/>
              <w:jc w:val="center"/>
              <w:rPr>
                <w:b/>
                <w:bCs/>
                <w:color w:val="000000"/>
                <w:sz w:val="20"/>
                <w:szCs w:val="20"/>
              </w:rPr>
            </w:pPr>
            <w:r w:rsidRPr="003D49DA">
              <w:rPr>
                <w:b/>
                <w:bCs/>
                <w:color w:val="000000"/>
                <w:sz w:val="20"/>
                <w:szCs w:val="20"/>
              </w:rPr>
              <w:t>Получили консультацию</w:t>
            </w:r>
          </w:p>
        </w:tc>
        <w:tc>
          <w:tcPr>
            <w:tcW w:w="775" w:type="pct"/>
            <w:vMerge w:val="restart"/>
            <w:noWrap/>
            <w:vAlign w:val="center"/>
          </w:tcPr>
          <w:p w:rsidR="00D13D00" w:rsidRPr="003D49DA" w:rsidRDefault="00D13D00" w:rsidP="005D6762">
            <w:pPr>
              <w:spacing w:line="240" w:lineRule="auto"/>
              <w:jc w:val="center"/>
              <w:rPr>
                <w:b/>
                <w:bCs/>
                <w:color w:val="000000"/>
                <w:sz w:val="20"/>
                <w:szCs w:val="20"/>
              </w:rPr>
            </w:pPr>
            <w:r w:rsidRPr="003D49DA">
              <w:rPr>
                <w:b/>
                <w:bCs/>
                <w:color w:val="000000"/>
                <w:sz w:val="20"/>
                <w:szCs w:val="20"/>
              </w:rPr>
              <w:t>Всего</w:t>
            </w:r>
          </w:p>
        </w:tc>
        <w:tc>
          <w:tcPr>
            <w:tcW w:w="704" w:type="pct"/>
            <w:vMerge w:val="restart"/>
            <w:tcBorders>
              <w:right w:val="single" w:sz="12" w:space="0" w:color="auto"/>
            </w:tcBorders>
            <w:vAlign w:val="center"/>
          </w:tcPr>
          <w:p w:rsidR="00D13D00" w:rsidRPr="003D49DA" w:rsidRDefault="00D13D00" w:rsidP="005D6762">
            <w:pPr>
              <w:spacing w:line="240" w:lineRule="auto"/>
              <w:jc w:val="center"/>
              <w:rPr>
                <w:b/>
                <w:bCs/>
                <w:color w:val="000000"/>
                <w:sz w:val="20"/>
                <w:szCs w:val="20"/>
              </w:rPr>
            </w:pPr>
            <w:r w:rsidRPr="003D49DA">
              <w:rPr>
                <w:b/>
                <w:bCs/>
                <w:color w:val="000000"/>
                <w:sz w:val="20"/>
                <w:szCs w:val="20"/>
              </w:rPr>
              <w:t>В том числе женщин</w:t>
            </w:r>
          </w:p>
        </w:tc>
        <w:tc>
          <w:tcPr>
            <w:tcW w:w="879" w:type="pct"/>
            <w:gridSpan w:val="2"/>
            <w:tcBorders>
              <w:left w:val="single" w:sz="12" w:space="0" w:color="auto"/>
            </w:tcBorders>
            <w:vAlign w:val="center"/>
          </w:tcPr>
          <w:p w:rsidR="00D13D00" w:rsidRPr="003D49DA" w:rsidRDefault="00D13D00" w:rsidP="005D6762">
            <w:pPr>
              <w:spacing w:line="240" w:lineRule="auto"/>
              <w:jc w:val="center"/>
              <w:rPr>
                <w:b/>
                <w:bCs/>
                <w:color w:val="000000"/>
                <w:sz w:val="20"/>
                <w:szCs w:val="20"/>
              </w:rPr>
            </w:pPr>
            <w:r w:rsidRPr="003D49DA">
              <w:rPr>
                <w:b/>
                <w:bCs/>
                <w:color w:val="000000"/>
                <w:sz w:val="20"/>
                <w:szCs w:val="20"/>
              </w:rPr>
              <w:t>Трудоустроено</w:t>
            </w:r>
          </w:p>
        </w:tc>
      </w:tr>
      <w:tr w:rsidR="00D13D00" w:rsidRPr="003D49DA">
        <w:trPr>
          <w:trHeight w:val="240"/>
          <w:jc w:val="center"/>
        </w:trPr>
        <w:tc>
          <w:tcPr>
            <w:tcW w:w="2642" w:type="pct"/>
            <w:vMerge/>
            <w:vAlign w:val="center"/>
          </w:tcPr>
          <w:p w:rsidR="00D13D00" w:rsidRPr="003D49DA" w:rsidRDefault="00D13D00" w:rsidP="005D6762">
            <w:pPr>
              <w:spacing w:line="240" w:lineRule="auto"/>
              <w:rPr>
                <w:b/>
                <w:bCs/>
                <w:color w:val="000000"/>
                <w:sz w:val="20"/>
                <w:szCs w:val="20"/>
              </w:rPr>
            </w:pPr>
          </w:p>
        </w:tc>
        <w:tc>
          <w:tcPr>
            <w:tcW w:w="775" w:type="pct"/>
            <w:vMerge/>
            <w:vAlign w:val="center"/>
          </w:tcPr>
          <w:p w:rsidR="00D13D00" w:rsidRPr="003D49DA" w:rsidRDefault="00D13D00" w:rsidP="005D6762">
            <w:pPr>
              <w:spacing w:line="240" w:lineRule="auto"/>
              <w:rPr>
                <w:b/>
                <w:bCs/>
                <w:color w:val="000000"/>
                <w:sz w:val="20"/>
                <w:szCs w:val="20"/>
              </w:rPr>
            </w:pPr>
          </w:p>
        </w:tc>
        <w:tc>
          <w:tcPr>
            <w:tcW w:w="704" w:type="pct"/>
            <w:vMerge/>
            <w:tcBorders>
              <w:right w:val="single" w:sz="12" w:space="0" w:color="auto"/>
            </w:tcBorders>
            <w:vAlign w:val="center"/>
          </w:tcPr>
          <w:p w:rsidR="00D13D00" w:rsidRPr="003D49DA" w:rsidRDefault="00D13D00" w:rsidP="005D6762">
            <w:pPr>
              <w:spacing w:line="240" w:lineRule="auto"/>
              <w:rPr>
                <w:b/>
                <w:bCs/>
                <w:color w:val="000000"/>
                <w:sz w:val="20"/>
                <w:szCs w:val="20"/>
              </w:rPr>
            </w:pPr>
          </w:p>
        </w:tc>
        <w:tc>
          <w:tcPr>
            <w:tcW w:w="399" w:type="pct"/>
            <w:tcBorders>
              <w:left w:val="single" w:sz="12" w:space="0" w:color="auto"/>
            </w:tcBorders>
            <w:vAlign w:val="center"/>
          </w:tcPr>
          <w:p w:rsidR="00D13D00" w:rsidRPr="003D49DA" w:rsidRDefault="00D13D00" w:rsidP="005D6762">
            <w:pPr>
              <w:spacing w:line="240" w:lineRule="auto"/>
              <w:jc w:val="center"/>
              <w:rPr>
                <w:b/>
                <w:bCs/>
                <w:color w:val="000000"/>
                <w:sz w:val="20"/>
                <w:szCs w:val="20"/>
              </w:rPr>
            </w:pPr>
            <w:r w:rsidRPr="003D49DA">
              <w:rPr>
                <w:b/>
                <w:bCs/>
                <w:color w:val="000000"/>
                <w:sz w:val="20"/>
                <w:szCs w:val="20"/>
              </w:rPr>
              <w:t>всего</w:t>
            </w:r>
          </w:p>
        </w:tc>
        <w:tc>
          <w:tcPr>
            <w:tcW w:w="480" w:type="pct"/>
            <w:vAlign w:val="center"/>
          </w:tcPr>
          <w:p w:rsidR="00D13D00" w:rsidRPr="003D49DA" w:rsidRDefault="00D13D00" w:rsidP="005D6762">
            <w:pPr>
              <w:spacing w:line="240" w:lineRule="auto"/>
              <w:jc w:val="center"/>
              <w:rPr>
                <w:b/>
                <w:bCs/>
                <w:color w:val="000000"/>
                <w:sz w:val="20"/>
                <w:szCs w:val="20"/>
              </w:rPr>
            </w:pPr>
            <w:r w:rsidRPr="003D49DA">
              <w:rPr>
                <w:b/>
                <w:bCs/>
                <w:color w:val="000000"/>
                <w:sz w:val="20"/>
                <w:szCs w:val="20"/>
              </w:rPr>
              <w:t>в т.ч. женщин</w:t>
            </w:r>
          </w:p>
        </w:tc>
      </w:tr>
      <w:tr w:rsidR="00D13D00" w:rsidRPr="003D49DA">
        <w:trPr>
          <w:trHeight w:val="415"/>
          <w:jc w:val="center"/>
        </w:trPr>
        <w:tc>
          <w:tcPr>
            <w:tcW w:w="2642" w:type="pct"/>
            <w:noWrap/>
            <w:vAlign w:val="center"/>
          </w:tcPr>
          <w:p w:rsidR="00D13D00" w:rsidRPr="003D49DA" w:rsidRDefault="00D13D00" w:rsidP="005D6762">
            <w:pPr>
              <w:spacing w:line="240" w:lineRule="auto"/>
              <w:rPr>
                <w:color w:val="000000"/>
                <w:sz w:val="20"/>
                <w:szCs w:val="20"/>
              </w:rPr>
            </w:pPr>
            <w:r w:rsidRPr="003D49DA">
              <w:rPr>
                <w:color w:val="000000"/>
                <w:sz w:val="20"/>
                <w:szCs w:val="20"/>
              </w:rPr>
              <w:t>По вопросам трудоустройства на внутреннем рынке труда</w:t>
            </w:r>
          </w:p>
        </w:tc>
        <w:tc>
          <w:tcPr>
            <w:tcW w:w="775" w:type="pct"/>
            <w:noWrap/>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1440</w:t>
            </w:r>
          </w:p>
        </w:tc>
        <w:tc>
          <w:tcPr>
            <w:tcW w:w="704" w:type="pct"/>
            <w:tcBorders>
              <w:right w:val="single" w:sz="12" w:space="0" w:color="auto"/>
            </w:tcBorders>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542</w:t>
            </w:r>
          </w:p>
        </w:tc>
        <w:tc>
          <w:tcPr>
            <w:tcW w:w="399" w:type="pct"/>
            <w:tcBorders>
              <w:left w:val="single" w:sz="12" w:space="0" w:color="auto"/>
            </w:tcBorders>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236</w:t>
            </w:r>
          </w:p>
        </w:tc>
        <w:tc>
          <w:tcPr>
            <w:tcW w:w="480" w:type="pct"/>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93</w:t>
            </w:r>
          </w:p>
        </w:tc>
      </w:tr>
      <w:tr w:rsidR="00D13D00" w:rsidRPr="003D49DA">
        <w:trPr>
          <w:trHeight w:val="364"/>
          <w:jc w:val="center"/>
        </w:trPr>
        <w:tc>
          <w:tcPr>
            <w:tcW w:w="2642" w:type="pct"/>
            <w:noWrap/>
            <w:vAlign w:val="center"/>
          </w:tcPr>
          <w:p w:rsidR="00D13D00" w:rsidRPr="003D49DA" w:rsidRDefault="00D13D00" w:rsidP="005D6762">
            <w:pPr>
              <w:spacing w:line="240" w:lineRule="auto"/>
              <w:rPr>
                <w:color w:val="000000"/>
                <w:sz w:val="20"/>
                <w:szCs w:val="20"/>
              </w:rPr>
            </w:pPr>
            <w:r w:rsidRPr="003D49DA">
              <w:rPr>
                <w:color w:val="000000"/>
                <w:sz w:val="20"/>
                <w:szCs w:val="20"/>
              </w:rPr>
              <w:t>По вопросам трудоустройства в Республике Корея</w:t>
            </w:r>
          </w:p>
        </w:tc>
        <w:tc>
          <w:tcPr>
            <w:tcW w:w="775" w:type="pct"/>
            <w:noWrap/>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4288 (1464)</w:t>
            </w:r>
            <w:r w:rsidRPr="003D49DA">
              <w:rPr>
                <w:color w:val="000000"/>
                <w:sz w:val="20"/>
                <w:szCs w:val="20"/>
                <w:vertAlign w:val="superscript"/>
              </w:rPr>
              <w:footnoteReference w:id="8"/>
            </w:r>
          </w:p>
        </w:tc>
        <w:tc>
          <w:tcPr>
            <w:tcW w:w="704" w:type="pct"/>
            <w:tcBorders>
              <w:right w:val="single" w:sz="12" w:space="0" w:color="auto"/>
            </w:tcBorders>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735 (148)</w:t>
            </w:r>
          </w:p>
        </w:tc>
        <w:tc>
          <w:tcPr>
            <w:tcW w:w="399" w:type="pct"/>
            <w:tcBorders>
              <w:left w:val="single" w:sz="12" w:space="0" w:color="auto"/>
            </w:tcBorders>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173</w:t>
            </w:r>
          </w:p>
        </w:tc>
        <w:tc>
          <w:tcPr>
            <w:tcW w:w="480" w:type="pct"/>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10</w:t>
            </w:r>
          </w:p>
        </w:tc>
      </w:tr>
      <w:tr w:rsidR="00D13D00" w:rsidRPr="003D49DA">
        <w:trPr>
          <w:trHeight w:val="300"/>
          <w:jc w:val="center"/>
        </w:trPr>
        <w:tc>
          <w:tcPr>
            <w:tcW w:w="2642" w:type="pct"/>
            <w:noWrap/>
            <w:vAlign w:val="center"/>
          </w:tcPr>
          <w:p w:rsidR="00D13D00" w:rsidRPr="003D49DA" w:rsidRDefault="00D13D00" w:rsidP="005D6762">
            <w:pPr>
              <w:spacing w:line="240" w:lineRule="auto"/>
              <w:rPr>
                <w:color w:val="000000"/>
                <w:sz w:val="20"/>
                <w:szCs w:val="20"/>
              </w:rPr>
            </w:pPr>
            <w:r w:rsidRPr="003D49DA">
              <w:rPr>
                <w:color w:val="000000"/>
                <w:sz w:val="20"/>
                <w:szCs w:val="20"/>
              </w:rPr>
              <w:t>По вопросам трудоустройства в Российской Федерации</w:t>
            </w:r>
          </w:p>
        </w:tc>
        <w:tc>
          <w:tcPr>
            <w:tcW w:w="775" w:type="pct"/>
            <w:noWrap/>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2685 (305)</w:t>
            </w:r>
          </w:p>
        </w:tc>
        <w:tc>
          <w:tcPr>
            <w:tcW w:w="704" w:type="pct"/>
            <w:tcBorders>
              <w:right w:val="single" w:sz="12" w:space="0" w:color="auto"/>
            </w:tcBorders>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739 (83)</w:t>
            </w:r>
          </w:p>
        </w:tc>
        <w:tc>
          <w:tcPr>
            <w:tcW w:w="399" w:type="pct"/>
            <w:tcBorders>
              <w:left w:val="single" w:sz="12" w:space="0" w:color="auto"/>
            </w:tcBorders>
            <w:vAlign w:val="center"/>
          </w:tcPr>
          <w:p w:rsidR="00D13D00" w:rsidRPr="003D49DA" w:rsidRDefault="00D13D00" w:rsidP="005D6762">
            <w:pPr>
              <w:spacing w:line="240" w:lineRule="auto"/>
              <w:jc w:val="center"/>
              <w:rPr>
                <w:color w:val="000000"/>
                <w:sz w:val="20"/>
                <w:szCs w:val="20"/>
                <w:lang w:val="en-US"/>
              </w:rPr>
            </w:pPr>
            <w:r w:rsidRPr="003D49DA">
              <w:rPr>
                <w:color w:val="000000"/>
                <w:sz w:val="20"/>
                <w:szCs w:val="20"/>
              </w:rPr>
              <w:t>7</w:t>
            </w:r>
          </w:p>
        </w:tc>
        <w:tc>
          <w:tcPr>
            <w:tcW w:w="480" w:type="pct"/>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2</w:t>
            </w:r>
          </w:p>
        </w:tc>
      </w:tr>
      <w:tr w:rsidR="00D13D00" w:rsidRPr="003D49DA">
        <w:trPr>
          <w:trHeight w:val="300"/>
          <w:jc w:val="center"/>
        </w:trPr>
        <w:tc>
          <w:tcPr>
            <w:tcW w:w="2642" w:type="pct"/>
            <w:noWrap/>
            <w:vAlign w:val="center"/>
          </w:tcPr>
          <w:p w:rsidR="00D13D00" w:rsidRPr="003D49DA" w:rsidRDefault="00D13D00" w:rsidP="005D6762">
            <w:pPr>
              <w:spacing w:line="240" w:lineRule="auto"/>
              <w:rPr>
                <w:color w:val="000000"/>
                <w:sz w:val="20"/>
                <w:szCs w:val="20"/>
              </w:rPr>
            </w:pPr>
            <w:r w:rsidRPr="003D49DA">
              <w:rPr>
                <w:color w:val="000000"/>
                <w:sz w:val="20"/>
                <w:szCs w:val="20"/>
              </w:rPr>
              <w:t>По вопросам трудоустройства в ОАЭ</w:t>
            </w:r>
          </w:p>
        </w:tc>
        <w:tc>
          <w:tcPr>
            <w:tcW w:w="775" w:type="pct"/>
            <w:noWrap/>
            <w:vAlign w:val="bottom"/>
          </w:tcPr>
          <w:p w:rsidR="00D13D00" w:rsidRPr="003D49DA" w:rsidRDefault="00D13D00" w:rsidP="005D6762">
            <w:pPr>
              <w:spacing w:line="240" w:lineRule="auto"/>
              <w:jc w:val="center"/>
              <w:rPr>
                <w:sz w:val="20"/>
                <w:szCs w:val="20"/>
              </w:rPr>
            </w:pPr>
            <w:r w:rsidRPr="003D49DA">
              <w:rPr>
                <w:sz w:val="20"/>
                <w:szCs w:val="20"/>
              </w:rPr>
              <w:t>1638 (539)</w:t>
            </w:r>
          </w:p>
        </w:tc>
        <w:tc>
          <w:tcPr>
            <w:tcW w:w="704" w:type="pct"/>
            <w:tcBorders>
              <w:right w:val="single" w:sz="12" w:space="0" w:color="auto"/>
            </w:tcBorders>
            <w:vAlign w:val="center"/>
          </w:tcPr>
          <w:p w:rsidR="00D13D00" w:rsidRPr="003D49DA" w:rsidRDefault="00D13D00" w:rsidP="005D6762">
            <w:pPr>
              <w:spacing w:line="240" w:lineRule="auto"/>
              <w:jc w:val="center"/>
              <w:rPr>
                <w:sz w:val="20"/>
                <w:szCs w:val="20"/>
              </w:rPr>
            </w:pPr>
            <w:r w:rsidRPr="003D49DA">
              <w:rPr>
                <w:sz w:val="20"/>
                <w:szCs w:val="20"/>
              </w:rPr>
              <w:t>673 (220)</w:t>
            </w:r>
          </w:p>
        </w:tc>
        <w:tc>
          <w:tcPr>
            <w:tcW w:w="399" w:type="pct"/>
            <w:tcBorders>
              <w:left w:val="single" w:sz="12" w:space="0" w:color="auto"/>
            </w:tcBorders>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114</w:t>
            </w:r>
          </w:p>
        </w:tc>
        <w:tc>
          <w:tcPr>
            <w:tcW w:w="480" w:type="pct"/>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76</w:t>
            </w:r>
          </w:p>
        </w:tc>
      </w:tr>
      <w:tr w:rsidR="00D13D00" w:rsidRPr="003D49DA">
        <w:trPr>
          <w:trHeight w:val="330"/>
          <w:jc w:val="center"/>
        </w:trPr>
        <w:tc>
          <w:tcPr>
            <w:tcW w:w="2642" w:type="pct"/>
            <w:noWrap/>
            <w:vAlign w:val="center"/>
          </w:tcPr>
          <w:p w:rsidR="00D13D00" w:rsidRPr="003D49DA" w:rsidRDefault="00D13D00" w:rsidP="005D6762">
            <w:pPr>
              <w:spacing w:line="240" w:lineRule="auto"/>
              <w:rPr>
                <w:color w:val="000000"/>
                <w:sz w:val="20"/>
                <w:szCs w:val="20"/>
              </w:rPr>
            </w:pPr>
            <w:r w:rsidRPr="003D49DA">
              <w:rPr>
                <w:color w:val="000000"/>
                <w:sz w:val="20"/>
                <w:szCs w:val="20"/>
              </w:rPr>
              <w:t>По вопросам трудоустройства в Республике Казахстан</w:t>
            </w:r>
          </w:p>
        </w:tc>
        <w:tc>
          <w:tcPr>
            <w:tcW w:w="775" w:type="pct"/>
            <w:noWrap/>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613 (269)</w:t>
            </w:r>
          </w:p>
        </w:tc>
        <w:tc>
          <w:tcPr>
            <w:tcW w:w="704" w:type="pct"/>
            <w:tcBorders>
              <w:right w:val="single" w:sz="12" w:space="0" w:color="auto"/>
            </w:tcBorders>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174 (76)</w:t>
            </w:r>
          </w:p>
        </w:tc>
        <w:tc>
          <w:tcPr>
            <w:tcW w:w="399" w:type="pct"/>
            <w:tcBorders>
              <w:left w:val="single" w:sz="12" w:space="0" w:color="auto"/>
            </w:tcBorders>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1</w:t>
            </w:r>
          </w:p>
        </w:tc>
        <w:tc>
          <w:tcPr>
            <w:tcW w:w="480" w:type="pct"/>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1</w:t>
            </w:r>
          </w:p>
        </w:tc>
      </w:tr>
      <w:tr w:rsidR="00D13D00" w:rsidRPr="003D49DA">
        <w:trPr>
          <w:trHeight w:val="330"/>
          <w:jc w:val="center"/>
        </w:trPr>
        <w:tc>
          <w:tcPr>
            <w:tcW w:w="2642" w:type="pct"/>
            <w:noWrap/>
            <w:vAlign w:val="center"/>
          </w:tcPr>
          <w:p w:rsidR="00D13D00" w:rsidRPr="003D49DA" w:rsidRDefault="00D13D00" w:rsidP="005D6762">
            <w:pPr>
              <w:spacing w:line="240" w:lineRule="auto"/>
              <w:rPr>
                <w:color w:val="000000"/>
                <w:sz w:val="20"/>
                <w:szCs w:val="20"/>
              </w:rPr>
            </w:pPr>
            <w:r w:rsidRPr="003D49DA">
              <w:rPr>
                <w:color w:val="000000"/>
                <w:sz w:val="20"/>
                <w:szCs w:val="20"/>
              </w:rPr>
              <w:t>По вопросам трудоустройства в Турецкой Республике</w:t>
            </w:r>
          </w:p>
        </w:tc>
        <w:tc>
          <w:tcPr>
            <w:tcW w:w="775" w:type="pct"/>
            <w:noWrap/>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1724 (309)</w:t>
            </w:r>
          </w:p>
        </w:tc>
        <w:tc>
          <w:tcPr>
            <w:tcW w:w="704" w:type="pct"/>
            <w:tcBorders>
              <w:right w:val="single" w:sz="12" w:space="0" w:color="auto"/>
            </w:tcBorders>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928 (138)</w:t>
            </w:r>
          </w:p>
        </w:tc>
        <w:tc>
          <w:tcPr>
            <w:tcW w:w="399" w:type="pct"/>
            <w:tcBorders>
              <w:left w:val="single" w:sz="12" w:space="0" w:color="auto"/>
            </w:tcBorders>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1128</w:t>
            </w:r>
          </w:p>
        </w:tc>
        <w:tc>
          <w:tcPr>
            <w:tcW w:w="480" w:type="pct"/>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665</w:t>
            </w:r>
          </w:p>
        </w:tc>
      </w:tr>
      <w:tr w:rsidR="00D13D00" w:rsidRPr="003D49DA">
        <w:trPr>
          <w:trHeight w:val="300"/>
          <w:jc w:val="center"/>
        </w:trPr>
        <w:tc>
          <w:tcPr>
            <w:tcW w:w="2642" w:type="pct"/>
            <w:noWrap/>
            <w:vAlign w:val="center"/>
          </w:tcPr>
          <w:p w:rsidR="00D13D00" w:rsidRPr="003D49DA" w:rsidRDefault="00D13D00" w:rsidP="005D6762">
            <w:pPr>
              <w:spacing w:line="240" w:lineRule="auto"/>
              <w:rPr>
                <w:color w:val="000000"/>
                <w:sz w:val="20"/>
                <w:szCs w:val="20"/>
              </w:rPr>
            </w:pPr>
            <w:r w:rsidRPr="003D49DA">
              <w:rPr>
                <w:color w:val="000000"/>
                <w:sz w:val="20"/>
                <w:szCs w:val="20"/>
              </w:rPr>
              <w:t>По вопросам трудоустройства в Государстве Катар</w:t>
            </w:r>
          </w:p>
        </w:tc>
        <w:tc>
          <w:tcPr>
            <w:tcW w:w="775" w:type="pct"/>
            <w:noWrap/>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58</w:t>
            </w:r>
          </w:p>
        </w:tc>
        <w:tc>
          <w:tcPr>
            <w:tcW w:w="704" w:type="pct"/>
            <w:tcBorders>
              <w:right w:val="single" w:sz="12" w:space="0" w:color="auto"/>
            </w:tcBorders>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36</w:t>
            </w:r>
          </w:p>
        </w:tc>
        <w:tc>
          <w:tcPr>
            <w:tcW w:w="399" w:type="pct"/>
            <w:tcBorders>
              <w:left w:val="single" w:sz="12" w:space="0" w:color="auto"/>
            </w:tcBorders>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58</w:t>
            </w:r>
          </w:p>
        </w:tc>
        <w:tc>
          <w:tcPr>
            <w:tcW w:w="480" w:type="pct"/>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36</w:t>
            </w:r>
          </w:p>
        </w:tc>
      </w:tr>
      <w:tr w:rsidR="00D13D00" w:rsidRPr="003D49DA">
        <w:trPr>
          <w:trHeight w:val="300"/>
          <w:jc w:val="center"/>
        </w:trPr>
        <w:tc>
          <w:tcPr>
            <w:tcW w:w="2642" w:type="pct"/>
            <w:noWrap/>
            <w:vAlign w:val="center"/>
          </w:tcPr>
          <w:p w:rsidR="00D13D00" w:rsidRPr="003D49DA" w:rsidRDefault="00D13D00" w:rsidP="005D6762">
            <w:pPr>
              <w:spacing w:line="240" w:lineRule="auto"/>
              <w:rPr>
                <w:color w:val="000000"/>
                <w:sz w:val="20"/>
                <w:szCs w:val="20"/>
              </w:rPr>
            </w:pPr>
            <w:r w:rsidRPr="003D49DA">
              <w:rPr>
                <w:color w:val="000000"/>
                <w:sz w:val="20"/>
                <w:szCs w:val="20"/>
              </w:rPr>
              <w:t>По вопросам трудоустройства в США</w:t>
            </w:r>
          </w:p>
        </w:tc>
        <w:tc>
          <w:tcPr>
            <w:tcW w:w="775" w:type="pct"/>
            <w:noWrap/>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2</w:t>
            </w:r>
          </w:p>
        </w:tc>
        <w:tc>
          <w:tcPr>
            <w:tcW w:w="704" w:type="pct"/>
            <w:tcBorders>
              <w:right w:val="single" w:sz="12" w:space="0" w:color="auto"/>
            </w:tcBorders>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w:t>
            </w:r>
          </w:p>
        </w:tc>
        <w:tc>
          <w:tcPr>
            <w:tcW w:w="399" w:type="pct"/>
            <w:tcBorders>
              <w:left w:val="single" w:sz="12" w:space="0" w:color="auto"/>
            </w:tcBorders>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2</w:t>
            </w:r>
          </w:p>
        </w:tc>
        <w:tc>
          <w:tcPr>
            <w:tcW w:w="480" w:type="pct"/>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w:t>
            </w:r>
          </w:p>
        </w:tc>
      </w:tr>
      <w:tr w:rsidR="00D13D00" w:rsidRPr="003D49DA">
        <w:trPr>
          <w:trHeight w:val="300"/>
          <w:jc w:val="center"/>
        </w:trPr>
        <w:tc>
          <w:tcPr>
            <w:tcW w:w="2642" w:type="pct"/>
            <w:noWrap/>
            <w:vAlign w:val="center"/>
          </w:tcPr>
          <w:p w:rsidR="00D13D00" w:rsidRPr="003D49DA" w:rsidRDefault="00D13D00" w:rsidP="005D6762">
            <w:pPr>
              <w:spacing w:line="240" w:lineRule="auto"/>
              <w:rPr>
                <w:color w:val="000000"/>
                <w:sz w:val="20"/>
                <w:szCs w:val="20"/>
              </w:rPr>
            </w:pPr>
            <w:r w:rsidRPr="003D49DA">
              <w:rPr>
                <w:color w:val="000000"/>
                <w:sz w:val="20"/>
                <w:szCs w:val="20"/>
              </w:rPr>
              <w:t>По вопросам трудоустройства в Японии</w:t>
            </w:r>
          </w:p>
        </w:tc>
        <w:tc>
          <w:tcPr>
            <w:tcW w:w="775" w:type="pct"/>
            <w:noWrap/>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8</w:t>
            </w:r>
          </w:p>
        </w:tc>
        <w:tc>
          <w:tcPr>
            <w:tcW w:w="704" w:type="pct"/>
            <w:tcBorders>
              <w:right w:val="single" w:sz="12" w:space="0" w:color="auto"/>
            </w:tcBorders>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7</w:t>
            </w:r>
          </w:p>
        </w:tc>
        <w:tc>
          <w:tcPr>
            <w:tcW w:w="399" w:type="pct"/>
            <w:tcBorders>
              <w:left w:val="single" w:sz="12" w:space="0" w:color="auto"/>
            </w:tcBorders>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8</w:t>
            </w:r>
          </w:p>
        </w:tc>
        <w:tc>
          <w:tcPr>
            <w:tcW w:w="480" w:type="pct"/>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7</w:t>
            </w:r>
          </w:p>
        </w:tc>
      </w:tr>
      <w:tr w:rsidR="00D13D00" w:rsidRPr="003D49DA">
        <w:trPr>
          <w:trHeight w:val="300"/>
          <w:jc w:val="center"/>
        </w:trPr>
        <w:tc>
          <w:tcPr>
            <w:tcW w:w="2642" w:type="pct"/>
            <w:noWrap/>
            <w:vAlign w:val="center"/>
          </w:tcPr>
          <w:p w:rsidR="00D13D00" w:rsidRPr="003D49DA" w:rsidRDefault="00D13D00" w:rsidP="005D6762">
            <w:pPr>
              <w:spacing w:line="240" w:lineRule="auto"/>
              <w:rPr>
                <w:color w:val="000000"/>
                <w:sz w:val="20"/>
                <w:szCs w:val="20"/>
              </w:rPr>
            </w:pPr>
            <w:r w:rsidRPr="003D49DA">
              <w:rPr>
                <w:color w:val="000000"/>
                <w:sz w:val="20"/>
                <w:szCs w:val="20"/>
              </w:rPr>
              <w:t>По вопросам трудоустройства в ФРГ</w:t>
            </w:r>
          </w:p>
        </w:tc>
        <w:tc>
          <w:tcPr>
            <w:tcW w:w="775" w:type="pct"/>
            <w:noWrap/>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79</w:t>
            </w:r>
          </w:p>
        </w:tc>
        <w:tc>
          <w:tcPr>
            <w:tcW w:w="704" w:type="pct"/>
            <w:tcBorders>
              <w:right w:val="single" w:sz="12" w:space="0" w:color="auto"/>
            </w:tcBorders>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44</w:t>
            </w:r>
          </w:p>
        </w:tc>
        <w:tc>
          <w:tcPr>
            <w:tcW w:w="399" w:type="pct"/>
            <w:tcBorders>
              <w:left w:val="single" w:sz="12" w:space="0" w:color="auto"/>
            </w:tcBorders>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79</w:t>
            </w:r>
          </w:p>
        </w:tc>
        <w:tc>
          <w:tcPr>
            <w:tcW w:w="480" w:type="pct"/>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44</w:t>
            </w:r>
          </w:p>
        </w:tc>
      </w:tr>
      <w:tr w:rsidR="00D13D00" w:rsidRPr="003D49DA">
        <w:trPr>
          <w:trHeight w:val="300"/>
          <w:jc w:val="center"/>
        </w:trPr>
        <w:tc>
          <w:tcPr>
            <w:tcW w:w="2642" w:type="pct"/>
            <w:noWrap/>
            <w:vAlign w:val="center"/>
          </w:tcPr>
          <w:p w:rsidR="00D13D00" w:rsidRPr="003D49DA" w:rsidRDefault="00D13D00" w:rsidP="005D6762">
            <w:pPr>
              <w:spacing w:line="240" w:lineRule="auto"/>
              <w:rPr>
                <w:color w:val="000000"/>
                <w:sz w:val="20"/>
                <w:szCs w:val="20"/>
              </w:rPr>
            </w:pPr>
            <w:r w:rsidRPr="003D49DA">
              <w:rPr>
                <w:color w:val="000000"/>
                <w:sz w:val="20"/>
                <w:szCs w:val="20"/>
              </w:rPr>
              <w:t xml:space="preserve">По вопросам трудоустройства в Королевстве Саудовская </w:t>
            </w:r>
          </w:p>
          <w:p w:rsidR="00D13D00" w:rsidRPr="003D49DA" w:rsidRDefault="00D13D00" w:rsidP="005D6762">
            <w:pPr>
              <w:spacing w:line="240" w:lineRule="auto"/>
              <w:rPr>
                <w:color w:val="000000"/>
                <w:sz w:val="20"/>
                <w:szCs w:val="20"/>
              </w:rPr>
            </w:pPr>
            <w:r w:rsidRPr="003D49DA">
              <w:rPr>
                <w:color w:val="000000"/>
                <w:sz w:val="20"/>
                <w:szCs w:val="20"/>
              </w:rPr>
              <w:t>Аравия</w:t>
            </w:r>
          </w:p>
        </w:tc>
        <w:tc>
          <w:tcPr>
            <w:tcW w:w="775" w:type="pct"/>
            <w:noWrap/>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2</w:t>
            </w:r>
          </w:p>
        </w:tc>
        <w:tc>
          <w:tcPr>
            <w:tcW w:w="704" w:type="pct"/>
            <w:tcBorders>
              <w:right w:val="single" w:sz="12" w:space="0" w:color="auto"/>
            </w:tcBorders>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2</w:t>
            </w:r>
          </w:p>
        </w:tc>
        <w:tc>
          <w:tcPr>
            <w:tcW w:w="399" w:type="pct"/>
            <w:tcBorders>
              <w:left w:val="single" w:sz="12" w:space="0" w:color="auto"/>
            </w:tcBorders>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2</w:t>
            </w:r>
          </w:p>
        </w:tc>
        <w:tc>
          <w:tcPr>
            <w:tcW w:w="480" w:type="pct"/>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2</w:t>
            </w:r>
          </w:p>
        </w:tc>
      </w:tr>
      <w:tr w:rsidR="00D13D00" w:rsidRPr="003D49DA">
        <w:trPr>
          <w:trHeight w:val="300"/>
          <w:jc w:val="center"/>
        </w:trPr>
        <w:tc>
          <w:tcPr>
            <w:tcW w:w="2642" w:type="pct"/>
            <w:noWrap/>
            <w:vAlign w:val="center"/>
          </w:tcPr>
          <w:p w:rsidR="00D13D00" w:rsidRPr="003D49DA" w:rsidRDefault="00D13D00" w:rsidP="005D6762">
            <w:pPr>
              <w:spacing w:line="240" w:lineRule="auto"/>
              <w:rPr>
                <w:color w:val="000000"/>
                <w:sz w:val="20"/>
                <w:szCs w:val="20"/>
              </w:rPr>
            </w:pPr>
            <w:r w:rsidRPr="003D49DA">
              <w:rPr>
                <w:color w:val="000000"/>
                <w:sz w:val="20"/>
                <w:szCs w:val="20"/>
              </w:rPr>
              <w:t>По вопросам о нахождении в «черном списке» РФ</w:t>
            </w:r>
          </w:p>
        </w:tc>
        <w:tc>
          <w:tcPr>
            <w:tcW w:w="775" w:type="pct"/>
            <w:noWrap/>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440</w:t>
            </w:r>
          </w:p>
        </w:tc>
        <w:tc>
          <w:tcPr>
            <w:tcW w:w="704" w:type="pct"/>
            <w:tcBorders>
              <w:right w:val="single" w:sz="12" w:space="0" w:color="auto"/>
            </w:tcBorders>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108</w:t>
            </w:r>
          </w:p>
        </w:tc>
        <w:tc>
          <w:tcPr>
            <w:tcW w:w="399" w:type="pct"/>
            <w:tcBorders>
              <w:left w:val="single" w:sz="12" w:space="0" w:color="auto"/>
            </w:tcBorders>
            <w:vAlign w:val="center"/>
          </w:tcPr>
          <w:p w:rsidR="00D13D00" w:rsidRPr="003D49DA" w:rsidRDefault="00D13D00" w:rsidP="005D6762">
            <w:pPr>
              <w:spacing w:line="240" w:lineRule="auto"/>
              <w:jc w:val="center"/>
              <w:rPr>
                <w:b/>
                <w:bCs/>
                <w:color w:val="000000"/>
                <w:sz w:val="20"/>
                <w:szCs w:val="20"/>
                <w:lang w:val="ky-KG"/>
              </w:rPr>
            </w:pPr>
            <w:r w:rsidRPr="003D49DA">
              <w:rPr>
                <w:b/>
                <w:bCs/>
                <w:color w:val="000000"/>
                <w:sz w:val="20"/>
                <w:szCs w:val="20"/>
                <w:lang w:val="ky-KG"/>
              </w:rPr>
              <w:t>-</w:t>
            </w:r>
          </w:p>
        </w:tc>
        <w:tc>
          <w:tcPr>
            <w:tcW w:w="480" w:type="pct"/>
            <w:vAlign w:val="center"/>
          </w:tcPr>
          <w:p w:rsidR="00D13D00" w:rsidRPr="003D49DA" w:rsidRDefault="00D13D00" w:rsidP="005D6762">
            <w:pPr>
              <w:spacing w:line="240" w:lineRule="auto"/>
              <w:jc w:val="center"/>
              <w:rPr>
                <w:b/>
                <w:bCs/>
                <w:color w:val="000000"/>
                <w:sz w:val="20"/>
                <w:szCs w:val="20"/>
                <w:lang w:val="ky-KG"/>
              </w:rPr>
            </w:pPr>
            <w:r w:rsidRPr="003D49DA">
              <w:rPr>
                <w:b/>
                <w:bCs/>
                <w:color w:val="000000"/>
                <w:sz w:val="20"/>
                <w:szCs w:val="20"/>
                <w:lang w:val="ky-KG"/>
              </w:rPr>
              <w:t>-</w:t>
            </w:r>
          </w:p>
        </w:tc>
      </w:tr>
      <w:tr w:rsidR="00D13D00" w:rsidRPr="003D49DA">
        <w:trPr>
          <w:trHeight w:val="300"/>
          <w:jc w:val="center"/>
        </w:trPr>
        <w:tc>
          <w:tcPr>
            <w:tcW w:w="2642" w:type="pct"/>
            <w:noWrap/>
            <w:vAlign w:val="center"/>
          </w:tcPr>
          <w:p w:rsidR="00D13D00" w:rsidRPr="003D49DA" w:rsidRDefault="00D13D00" w:rsidP="005D6762">
            <w:pPr>
              <w:spacing w:line="240" w:lineRule="auto"/>
              <w:rPr>
                <w:color w:val="000000"/>
                <w:sz w:val="20"/>
                <w:szCs w:val="20"/>
              </w:rPr>
            </w:pPr>
            <w:r w:rsidRPr="003D49DA">
              <w:rPr>
                <w:color w:val="000000"/>
                <w:sz w:val="20"/>
                <w:szCs w:val="20"/>
              </w:rPr>
              <w:t>По грузу 200</w:t>
            </w:r>
          </w:p>
        </w:tc>
        <w:tc>
          <w:tcPr>
            <w:tcW w:w="775" w:type="pct"/>
            <w:noWrap/>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31</w:t>
            </w:r>
          </w:p>
        </w:tc>
        <w:tc>
          <w:tcPr>
            <w:tcW w:w="704" w:type="pct"/>
            <w:tcBorders>
              <w:right w:val="single" w:sz="12" w:space="0" w:color="auto"/>
            </w:tcBorders>
            <w:vAlign w:val="center"/>
          </w:tcPr>
          <w:p w:rsidR="00D13D00" w:rsidRPr="003D49DA" w:rsidRDefault="00D13D00" w:rsidP="005D6762">
            <w:pPr>
              <w:spacing w:line="240" w:lineRule="auto"/>
              <w:jc w:val="center"/>
              <w:rPr>
                <w:color w:val="000000"/>
                <w:sz w:val="20"/>
                <w:szCs w:val="20"/>
              </w:rPr>
            </w:pPr>
            <w:r w:rsidRPr="003D49DA">
              <w:rPr>
                <w:color w:val="000000"/>
                <w:sz w:val="20"/>
                <w:szCs w:val="20"/>
              </w:rPr>
              <w:t>9</w:t>
            </w:r>
          </w:p>
        </w:tc>
        <w:tc>
          <w:tcPr>
            <w:tcW w:w="399" w:type="pct"/>
            <w:tcBorders>
              <w:left w:val="single" w:sz="12" w:space="0" w:color="auto"/>
            </w:tcBorders>
            <w:vAlign w:val="center"/>
          </w:tcPr>
          <w:p w:rsidR="00D13D00" w:rsidRPr="003D49DA" w:rsidRDefault="00D13D00" w:rsidP="005D6762">
            <w:pPr>
              <w:spacing w:line="240" w:lineRule="auto"/>
              <w:jc w:val="center"/>
              <w:rPr>
                <w:b/>
                <w:bCs/>
                <w:color w:val="000000"/>
                <w:sz w:val="20"/>
                <w:szCs w:val="20"/>
                <w:lang w:val="ky-KG"/>
              </w:rPr>
            </w:pPr>
            <w:r w:rsidRPr="003D49DA">
              <w:rPr>
                <w:b/>
                <w:bCs/>
                <w:color w:val="000000"/>
                <w:sz w:val="20"/>
                <w:szCs w:val="20"/>
                <w:lang w:val="ky-KG"/>
              </w:rPr>
              <w:t>-</w:t>
            </w:r>
          </w:p>
        </w:tc>
        <w:tc>
          <w:tcPr>
            <w:tcW w:w="0" w:type="auto"/>
            <w:vAlign w:val="center"/>
          </w:tcPr>
          <w:p w:rsidR="00D13D00" w:rsidRPr="003D49DA" w:rsidRDefault="00D13D00" w:rsidP="005D6762">
            <w:pPr>
              <w:spacing w:line="240" w:lineRule="auto"/>
              <w:jc w:val="center"/>
              <w:rPr>
                <w:b/>
                <w:bCs/>
                <w:color w:val="000000"/>
                <w:sz w:val="20"/>
                <w:szCs w:val="20"/>
                <w:lang w:val="ky-KG"/>
              </w:rPr>
            </w:pPr>
            <w:r w:rsidRPr="003D49DA">
              <w:rPr>
                <w:b/>
                <w:bCs/>
                <w:color w:val="000000"/>
                <w:sz w:val="20"/>
                <w:szCs w:val="20"/>
                <w:lang w:val="ky-KG"/>
              </w:rPr>
              <w:t>-</w:t>
            </w:r>
          </w:p>
        </w:tc>
      </w:tr>
      <w:tr w:rsidR="00D13D00" w:rsidRPr="003D49DA">
        <w:trPr>
          <w:trHeight w:val="308"/>
          <w:jc w:val="center"/>
        </w:trPr>
        <w:tc>
          <w:tcPr>
            <w:tcW w:w="2642" w:type="pct"/>
            <w:noWrap/>
            <w:vAlign w:val="center"/>
          </w:tcPr>
          <w:p w:rsidR="00D13D00" w:rsidRPr="003D49DA" w:rsidRDefault="00D13D00" w:rsidP="005D6762">
            <w:pPr>
              <w:spacing w:line="240" w:lineRule="auto"/>
              <w:rPr>
                <w:b/>
                <w:bCs/>
                <w:color w:val="000000"/>
                <w:sz w:val="20"/>
                <w:szCs w:val="20"/>
              </w:rPr>
            </w:pPr>
            <w:r w:rsidRPr="003D49DA">
              <w:rPr>
                <w:b/>
                <w:bCs/>
                <w:color w:val="000000"/>
                <w:sz w:val="20"/>
                <w:szCs w:val="20"/>
              </w:rPr>
              <w:t>Всего:</w:t>
            </w:r>
          </w:p>
        </w:tc>
        <w:tc>
          <w:tcPr>
            <w:tcW w:w="775" w:type="pct"/>
            <w:noWrap/>
            <w:vAlign w:val="center"/>
          </w:tcPr>
          <w:p w:rsidR="00D13D00" w:rsidRPr="003D49DA" w:rsidRDefault="00D13D00" w:rsidP="005D6762">
            <w:pPr>
              <w:spacing w:line="240" w:lineRule="auto"/>
              <w:jc w:val="center"/>
              <w:rPr>
                <w:b/>
                <w:bCs/>
                <w:color w:val="000000"/>
                <w:sz w:val="20"/>
                <w:szCs w:val="20"/>
              </w:rPr>
            </w:pPr>
            <w:r w:rsidRPr="003D49DA">
              <w:rPr>
                <w:b/>
                <w:bCs/>
                <w:color w:val="000000"/>
                <w:sz w:val="20"/>
                <w:szCs w:val="20"/>
              </w:rPr>
              <w:t>13008 (2886)</w:t>
            </w:r>
          </w:p>
        </w:tc>
        <w:tc>
          <w:tcPr>
            <w:tcW w:w="704" w:type="pct"/>
            <w:tcBorders>
              <w:right w:val="single" w:sz="12" w:space="0" w:color="auto"/>
            </w:tcBorders>
            <w:vAlign w:val="center"/>
          </w:tcPr>
          <w:p w:rsidR="00D13D00" w:rsidRPr="003D49DA" w:rsidRDefault="00D13D00" w:rsidP="005D6762">
            <w:pPr>
              <w:spacing w:line="240" w:lineRule="auto"/>
              <w:jc w:val="center"/>
              <w:rPr>
                <w:b/>
                <w:bCs/>
                <w:color w:val="000000"/>
                <w:sz w:val="20"/>
                <w:szCs w:val="20"/>
              </w:rPr>
            </w:pPr>
            <w:r w:rsidRPr="003D49DA">
              <w:rPr>
                <w:b/>
                <w:bCs/>
                <w:color w:val="000000"/>
                <w:sz w:val="20"/>
                <w:szCs w:val="20"/>
              </w:rPr>
              <w:t>3997 (665)</w:t>
            </w:r>
          </w:p>
        </w:tc>
        <w:tc>
          <w:tcPr>
            <w:tcW w:w="399" w:type="pct"/>
            <w:tcBorders>
              <w:left w:val="single" w:sz="12" w:space="0" w:color="auto"/>
            </w:tcBorders>
            <w:vAlign w:val="center"/>
          </w:tcPr>
          <w:p w:rsidR="00D13D00" w:rsidRPr="003D49DA" w:rsidRDefault="00D13D00" w:rsidP="005D6762">
            <w:pPr>
              <w:spacing w:line="240" w:lineRule="auto"/>
              <w:jc w:val="center"/>
              <w:rPr>
                <w:b/>
                <w:bCs/>
                <w:color w:val="000000"/>
                <w:sz w:val="20"/>
                <w:szCs w:val="20"/>
                <w:lang w:val="ky-KG"/>
              </w:rPr>
            </w:pPr>
            <w:r w:rsidRPr="003D49DA">
              <w:rPr>
                <w:b/>
                <w:bCs/>
                <w:color w:val="000000"/>
                <w:sz w:val="20"/>
                <w:szCs w:val="20"/>
                <w:lang w:val="ky-KG"/>
              </w:rPr>
              <w:t>1808</w:t>
            </w:r>
          </w:p>
        </w:tc>
        <w:tc>
          <w:tcPr>
            <w:tcW w:w="0" w:type="auto"/>
            <w:vAlign w:val="center"/>
          </w:tcPr>
          <w:p w:rsidR="00D13D00" w:rsidRPr="003D49DA" w:rsidRDefault="00D13D00" w:rsidP="005D6762">
            <w:pPr>
              <w:spacing w:line="240" w:lineRule="auto"/>
              <w:jc w:val="center"/>
              <w:rPr>
                <w:b/>
                <w:bCs/>
                <w:color w:val="000000"/>
                <w:sz w:val="20"/>
                <w:szCs w:val="20"/>
                <w:lang w:val="ky-KG"/>
              </w:rPr>
            </w:pPr>
            <w:r w:rsidRPr="003D49DA">
              <w:rPr>
                <w:b/>
                <w:bCs/>
                <w:color w:val="000000"/>
                <w:sz w:val="20"/>
                <w:szCs w:val="20"/>
                <w:lang w:val="ky-KG"/>
              </w:rPr>
              <w:t>936</w:t>
            </w:r>
          </w:p>
        </w:tc>
      </w:tr>
    </w:tbl>
    <w:p w:rsidR="00D13D00" w:rsidRPr="003D49DA" w:rsidRDefault="00D13D00" w:rsidP="00D111A1">
      <w:pPr>
        <w:spacing w:line="276" w:lineRule="auto"/>
        <w:ind w:firstLine="708"/>
      </w:pPr>
      <w:r w:rsidRPr="003D49DA">
        <w:t>Распоряжением Правительства Кыргызской Республики от 10 марта 2015 года № 85-р был одобрен разработанный Центром проект Меморандума о взаимопонимании между Министерством труда, миграции и молодежи Кыргызской Республики и Министерством занятости и труда Республики Корея по отправке и приему рабочей силы в Республике Корея по системе выдачи разрешений на трудоустройство.</w:t>
      </w:r>
    </w:p>
    <w:p w:rsidR="00D13D00" w:rsidRPr="003D49DA" w:rsidRDefault="00D13D00" w:rsidP="00D111A1">
      <w:pPr>
        <w:spacing w:line="276" w:lineRule="auto"/>
        <w:ind w:firstLine="708"/>
      </w:pPr>
      <w:r w:rsidRPr="003D49DA">
        <w:t>Принимая во внимание рекомендации Рабочей комиссии по противодействию коррупции МТММ КР, при проведении антикоррупционной экспертизы НПА разработан проект постановления Правительства КР «О внесении изменений и дополнений в постановление Правительства КР «О дальнейших мерах по осуществлению компенсации расходов, связанных с доставкой на родину тел граждан Кыргызстана, умерших за рубежом, в период осуществления ими трудовой деятельности» от 11 февраля 2011 года № 40».</w:t>
      </w:r>
    </w:p>
    <w:p w:rsidR="00D13D00" w:rsidRPr="003D49DA" w:rsidRDefault="00D13D00" w:rsidP="00D111A1">
      <w:pPr>
        <w:spacing w:line="276" w:lineRule="auto"/>
        <w:ind w:firstLine="708"/>
      </w:pPr>
      <w:r w:rsidRPr="003D49DA">
        <w:t>В целях совершенствования деятельности Центра был разработан и согласован с министерствами и ведомствами проект постановления Правительства КР «О внесении дополнений в постановление Правительства Кыргызской Республики «Об утверждении Положения, описания и образца дипломатического и служебного паспортов Кыргызской Республики» от 12 июля 2011 года № 384». Однако, в связи с тем, что Министерством иностранных дел Кыргызской Республики разрабатывается проект нового Положения «О дипломатическом и служебном паспортах Кыргызской Республики» работа по проекту приостановлена. Ведутся консультации с МИД КР для учета позиции МТММ КР в разрабатываемом МИД КР проекте.</w:t>
      </w:r>
    </w:p>
    <w:p w:rsidR="00D13D00" w:rsidRPr="003D49DA" w:rsidRDefault="00D13D00" w:rsidP="00D111A1">
      <w:pPr>
        <w:pBdr>
          <w:bottom w:val="single" w:sz="4" w:space="3" w:color="FFFFFF"/>
        </w:pBdr>
        <w:spacing w:line="276" w:lineRule="auto"/>
        <w:ind w:firstLine="709"/>
        <w:rPr>
          <w:spacing w:val="5"/>
        </w:rPr>
      </w:pPr>
      <w:r w:rsidRPr="003D49DA">
        <w:t xml:space="preserve">Российская Федерация на протяжении многих лет является страной, в которой трудоустраиваются сотни тысяч граждан Кыргызстана. Несмотря на экономический кризис, </w:t>
      </w:r>
      <w:r w:rsidRPr="003D49DA">
        <w:lastRenderedPageBreak/>
        <w:t>охвативший Россию в 2014-2015 годах, количество трудящихся из Кыргызской Республики, в РФ, в 2015 году остается большим. По данным ФМС РФ на 27.08.2015 года в России находилось около 514 тыс. граждан КР (более 311 тыс. мужчин (60,6%) и 202,5 тыс. женщин (39,4%)), а к концу ноября количество наших соотечественников в России превысило 524 тысячи человек. Это почти на 50 тысяч меньше по сравнению с таким же периодом 2014 года. Вместе с тем увеличилось число граждан Кыргызстана, принявших гражданство Российской Федерации. Более 93,7 тыс. кыргызстанцев, в России – несовершеннолетние, их доля среди иммигрантов составляет более 18%</w:t>
      </w:r>
      <w:r w:rsidRPr="003D49DA">
        <w:rPr>
          <w:rStyle w:val="ac"/>
        </w:rPr>
        <w:footnoteReference w:id="9"/>
      </w:r>
      <w:r w:rsidRPr="003D49DA">
        <w:t>.</w:t>
      </w:r>
    </w:p>
    <w:p w:rsidR="00D13D00" w:rsidRPr="003D49DA" w:rsidRDefault="00D13D00" w:rsidP="00F24C8E">
      <w:pPr>
        <w:pBdr>
          <w:bottom w:val="single" w:sz="4" w:space="0" w:color="FFFFFF"/>
        </w:pBdr>
        <w:spacing w:line="276" w:lineRule="auto"/>
        <w:ind w:firstLine="709"/>
        <w:rPr>
          <w:spacing w:val="5"/>
        </w:rPr>
      </w:pPr>
      <w:r w:rsidRPr="003D49DA">
        <w:rPr>
          <w:spacing w:val="5"/>
        </w:rPr>
        <w:t xml:space="preserve">30 июня 2015 года Жогорку Кенешем КР принят Закон </w:t>
      </w:r>
      <w:r w:rsidRPr="003D49DA">
        <w:t xml:space="preserve">«О ратификации Соглашения между Правительством КР и Правительством РФ «О правовом статусе представительства Министерства труда, миграции и молодежи Кыргызской Республики в Российской Федерации» </w:t>
      </w:r>
      <w:r w:rsidRPr="003D49DA">
        <w:rPr>
          <w:spacing w:val="5"/>
        </w:rPr>
        <w:t>подписанного 15 апреля 2015 года в городе Москве и 27 июля 2015 года подписан Президентом КР А.Атамбаевым.</w:t>
      </w:r>
    </w:p>
    <w:p w:rsidR="00D13D00" w:rsidRPr="003D49DA" w:rsidRDefault="00D13D00" w:rsidP="00F24C8E">
      <w:pPr>
        <w:pBdr>
          <w:bottom w:val="single" w:sz="4" w:space="0" w:color="FFFFFF"/>
        </w:pBdr>
        <w:spacing w:line="276" w:lineRule="auto"/>
        <w:ind w:firstLine="709"/>
      </w:pPr>
      <w:r w:rsidRPr="003D49DA">
        <w:t>В соответствии с разделом 26 Договора «О Евразийском экономическом союзе», вступил в действие ряд преференций, значительно облегчающих порядок пребывания и трудоустройства трудящихся из стран – членов ЕАЭС на территории Евразийского экономического союза:</w:t>
      </w:r>
    </w:p>
    <w:p w:rsidR="00D13D00" w:rsidRPr="003D49DA" w:rsidRDefault="00D13D00" w:rsidP="00D111A1">
      <w:pPr>
        <w:numPr>
          <w:ilvl w:val="0"/>
          <w:numId w:val="10"/>
        </w:numPr>
        <w:pBdr>
          <w:bottom w:val="single" w:sz="4" w:space="0" w:color="FFFFFF"/>
        </w:pBdr>
        <w:spacing w:line="276" w:lineRule="auto"/>
        <w:ind w:left="709"/>
      </w:pPr>
      <w:r w:rsidRPr="003D49DA">
        <w:t>Привлечение работников из КР осуществляется работодателями без учета ограничений по защите национального рынка труда (квоты);</w:t>
      </w:r>
    </w:p>
    <w:p w:rsidR="00D13D00" w:rsidRPr="003D49DA" w:rsidRDefault="00D13D00" w:rsidP="00D111A1">
      <w:pPr>
        <w:numPr>
          <w:ilvl w:val="0"/>
          <w:numId w:val="10"/>
        </w:numPr>
        <w:pBdr>
          <w:bottom w:val="single" w:sz="4" w:space="0" w:color="FFFFFF"/>
        </w:pBdr>
        <w:spacing w:line="276" w:lineRule="auto"/>
        <w:ind w:left="709"/>
      </w:pPr>
      <w:r w:rsidRPr="003D49DA">
        <w:t>Гражданам Кыргызстана не требуется разрешение на осуществление трудовой деятельности на территории государств, входящих в ЕАЭС;</w:t>
      </w:r>
    </w:p>
    <w:p w:rsidR="00D13D00" w:rsidRPr="003D49DA" w:rsidRDefault="00D13D00" w:rsidP="00D111A1">
      <w:pPr>
        <w:numPr>
          <w:ilvl w:val="0"/>
          <w:numId w:val="10"/>
        </w:numPr>
        <w:pBdr>
          <w:bottom w:val="single" w:sz="4" w:space="0" w:color="FFFFFF"/>
        </w:pBdr>
        <w:spacing w:line="276" w:lineRule="auto"/>
        <w:ind w:left="709"/>
      </w:pPr>
      <w:r w:rsidRPr="003D49DA">
        <w:t>Трудящиеся из Кыргызстана и члены их семей освобождаются от регистрации (постановки на учет по месту пребывания) в уполномоченных органах в течение 30 суток со дня въезда;</w:t>
      </w:r>
    </w:p>
    <w:p w:rsidR="00D13D00" w:rsidRPr="003D49DA" w:rsidRDefault="00D13D00" w:rsidP="00D111A1">
      <w:pPr>
        <w:numPr>
          <w:ilvl w:val="0"/>
          <w:numId w:val="10"/>
        </w:numPr>
        <w:pBdr>
          <w:bottom w:val="single" w:sz="4" w:space="0" w:color="FFFFFF"/>
        </w:pBdr>
        <w:spacing w:line="276" w:lineRule="auto"/>
        <w:ind w:left="709"/>
      </w:pPr>
      <w:r w:rsidRPr="003D49DA">
        <w:t>Срок временного пребывания исчисляется согласно трудовому договору работника с работодателем;</w:t>
      </w:r>
    </w:p>
    <w:p w:rsidR="00D13D00" w:rsidRPr="003D49DA" w:rsidRDefault="00D13D00" w:rsidP="00D111A1">
      <w:pPr>
        <w:numPr>
          <w:ilvl w:val="0"/>
          <w:numId w:val="10"/>
        </w:numPr>
        <w:pBdr>
          <w:bottom w:val="single" w:sz="4" w:space="0" w:color="FFFFFF"/>
        </w:pBdr>
        <w:spacing w:line="276" w:lineRule="auto"/>
        <w:ind w:left="709"/>
      </w:pPr>
      <w:r w:rsidRPr="003D49DA">
        <w:t>В случае досрочного расторжения трудового договора после истечения 90 суток со дня въезда, работник имеет право в течение 15 дней заключить новый трудовой договор с тем же или другим работодателем в порядке и на условиях, предусмотренных законодательством;</w:t>
      </w:r>
    </w:p>
    <w:p w:rsidR="00D13D00" w:rsidRPr="003D49DA" w:rsidRDefault="00D13D00" w:rsidP="00D111A1">
      <w:pPr>
        <w:numPr>
          <w:ilvl w:val="0"/>
          <w:numId w:val="10"/>
        </w:numPr>
        <w:pBdr>
          <w:bottom w:val="single" w:sz="4" w:space="0" w:color="FFFFFF"/>
        </w:pBdr>
        <w:spacing w:line="276" w:lineRule="auto"/>
        <w:ind w:left="709"/>
      </w:pPr>
      <w:r w:rsidRPr="003D49DA">
        <w:t>Признаются документы об образовании, выданные образовательными организациями КР, без проведения процедур признания, за исключением представителей педагогической, юридической, медицинской или фармацевтической специальностей;</w:t>
      </w:r>
    </w:p>
    <w:p w:rsidR="00D13D00" w:rsidRPr="003D49DA" w:rsidRDefault="00D13D00" w:rsidP="00D111A1">
      <w:pPr>
        <w:numPr>
          <w:ilvl w:val="0"/>
          <w:numId w:val="10"/>
        </w:numPr>
        <w:pBdr>
          <w:bottom w:val="single" w:sz="4" w:space="0" w:color="FFFFFF"/>
        </w:pBdr>
        <w:spacing w:line="276" w:lineRule="auto"/>
        <w:ind w:left="709"/>
      </w:pPr>
      <w:r w:rsidRPr="003D49DA">
        <w:t>Трудовой стаж трудящихся засчитывается в общий трудовой стаж для целей социального обеспечения, кроме пенсионного, в соответствии с законодательством государства трудоустройства. Пенсионное обеспечение регулируется в соответствии с отдельным международным договором между государствами членами (в настоящее время отдельный договор отсутствует, но вопрос обсуждается);</w:t>
      </w:r>
    </w:p>
    <w:p w:rsidR="00D13D00" w:rsidRPr="003D49DA" w:rsidRDefault="00D13D00" w:rsidP="00D111A1">
      <w:pPr>
        <w:numPr>
          <w:ilvl w:val="0"/>
          <w:numId w:val="10"/>
        </w:numPr>
        <w:pBdr>
          <w:bottom w:val="single" w:sz="4" w:space="0" w:color="FFFFFF"/>
        </w:pBdr>
        <w:spacing w:line="276" w:lineRule="auto"/>
        <w:ind w:left="709"/>
      </w:pPr>
      <w:r w:rsidRPr="003D49DA">
        <w:t>Трудящиеся имеют право вступать в профессиональные союзы наравне с гражданами государства трудоустройства;</w:t>
      </w:r>
    </w:p>
    <w:p w:rsidR="00D13D00" w:rsidRPr="003D49DA" w:rsidRDefault="00D13D00" w:rsidP="00D111A1">
      <w:pPr>
        <w:numPr>
          <w:ilvl w:val="0"/>
          <w:numId w:val="10"/>
        </w:numPr>
        <w:pBdr>
          <w:bottom w:val="single" w:sz="4" w:space="0" w:color="FFFFFF"/>
        </w:pBdr>
        <w:spacing w:line="276" w:lineRule="auto"/>
        <w:ind w:left="709"/>
      </w:pPr>
      <w:r w:rsidRPr="003D49DA">
        <w:lastRenderedPageBreak/>
        <w:t>Дети трудящихся, совместно проживающие с ними, имеют право на посещение дошкольных учреждений, получение образования в соответствии с законодательством государства трудоустройства;</w:t>
      </w:r>
    </w:p>
    <w:p w:rsidR="00D13D00" w:rsidRPr="003D49DA" w:rsidRDefault="00D13D00" w:rsidP="00D111A1">
      <w:pPr>
        <w:numPr>
          <w:ilvl w:val="0"/>
          <w:numId w:val="10"/>
        </w:numPr>
        <w:spacing w:line="276" w:lineRule="auto"/>
        <w:ind w:left="709"/>
      </w:pPr>
      <w:r w:rsidRPr="003D49DA">
        <w:t>Государства – члены ЕАЭС предоставляют трудящимся и членам семей право на получение бесплатной скорой медицинской помощи (в экстренной и неотложной формах) в том же порядке, что и своим гражданам и независимо от наличия медицинского страхового полиса. В остальных случаях необходимо иметь полис, оформляемый работодателем или самостоятельно.</w:t>
      </w:r>
    </w:p>
    <w:p w:rsidR="00D13D00" w:rsidRPr="003D49DA" w:rsidRDefault="00D13D00" w:rsidP="00D111A1">
      <w:pPr>
        <w:pStyle w:val="a3"/>
        <w:spacing w:line="276" w:lineRule="auto"/>
        <w:ind w:left="0" w:firstLine="709"/>
      </w:pPr>
      <w:r w:rsidRPr="003D49DA">
        <w:t>Таким образом, наши соотечественники имеют преимущества перед гражданами Узбекистана и Таджикистана при устройстве на работу на территории ЕАЭС.</w:t>
      </w:r>
    </w:p>
    <w:p w:rsidR="00D13D00" w:rsidRPr="003D49DA" w:rsidRDefault="00D13D00" w:rsidP="00D111A1">
      <w:pPr>
        <w:pBdr>
          <w:bottom w:val="single" w:sz="4" w:space="3" w:color="FFFFFF"/>
        </w:pBdr>
        <w:spacing w:line="276" w:lineRule="auto"/>
        <w:ind w:firstLine="709"/>
      </w:pPr>
      <w:r w:rsidRPr="003D49DA">
        <w:t>19 июня 2015 года подписано Соглашение между КР и РФ о порядке пребывания граждан КР на территории РФ и граждан РФ на территории КР.</w:t>
      </w:r>
    </w:p>
    <w:p w:rsidR="00D13D00" w:rsidRPr="003D49DA" w:rsidRDefault="00D13D00" w:rsidP="00D111A1">
      <w:pPr>
        <w:pBdr>
          <w:bottom w:val="single" w:sz="4" w:space="3" w:color="FFFFFF"/>
        </w:pBdr>
        <w:spacing w:line="276" w:lineRule="auto"/>
        <w:ind w:firstLine="709"/>
        <w:rPr>
          <w:color w:val="FF0000"/>
          <w:spacing w:val="5"/>
        </w:rPr>
      </w:pPr>
      <w:r w:rsidRPr="003D49DA">
        <w:t>Принято решение об открытии въезда гражданам Кыргызской Республики, которым въезд был закрыт ФМС Российской Федерации на три года при условии истечения не менее половины данного срока. Одновременно решено предоставить право гражданам Кыргызской Республики, нарушившим миграционное законодательство Российской Федерации, на свободный выезд с территории Российской Федерации и беспрепятственный въезд обратно в период с 10 июля 2015 года по 1 ноября 2015 года без применения к данным гражданам каких-либо санкций. В настоящее время ГСМ КР совместно с ФМС РФ прорабатывается механизм реализации данных договоренностей</w:t>
      </w:r>
      <w:r w:rsidRPr="003D49DA">
        <w:rPr>
          <w:spacing w:val="5"/>
        </w:rPr>
        <w:t>.</w:t>
      </w:r>
    </w:p>
    <w:p w:rsidR="00D13D00" w:rsidRPr="003D49DA" w:rsidRDefault="00D13D00" w:rsidP="00D111A1">
      <w:pPr>
        <w:pBdr>
          <w:bottom w:val="single" w:sz="4" w:space="3" w:color="FFFFFF"/>
        </w:pBdr>
        <w:spacing w:line="276" w:lineRule="auto"/>
        <w:ind w:firstLine="709"/>
        <w:rPr>
          <w:color w:val="000000"/>
          <w:spacing w:val="5"/>
        </w:rPr>
      </w:pPr>
      <w:r w:rsidRPr="003D49DA">
        <w:rPr>
          <w:color w:val="000000"/>
          <w:spacing w:val="5"/>
        </w:rPr>
        <w:t>С 23 сентября по 28 октября 2015 года министр труда, миграции и молодежи КР совместно с послом Кыргызстана в России посетил города Новосибирск, Красноярск, Екатеринбург и Москва. Целью поездки являлось проведение разъяснительных работ среди граждан Кыргызской Республики, живущих и осуществляющих трудовую деятельность в России, о порядке и условиях пребывания граждан в условиях присоединения КР к ЕАЭС. Также была проведена встреча с главой ФМС РФ К.О.Ромодановским по активизации работы по выводу наших граждан из списка лиц, которым закрыт въезд на территорию РФ.</w:t>
      </w:r>
    </w:p>
    <w:p w:rsidR="00D13D00" w:rsidRPr="003D49DA" w:rsidRDefault="00D13D00" w:rsidP="00D111A1">
      <w:pPr>
        <w:pBdr>
          <w:bottom w:val="single" w:sz="4" w:space="3" w:color="FFFFFF"/>
        </w:pBdr>
        <w:spacing w:line="276" w:lineRule="auto"/>
        <w:ind w:firstLine="709"/>
        <w:rPr>
          <w:spacing w:val="5"/>
        </w:rPr>
      </w:pPr>
      <w:r w:rsidRPr="003D49DA">
        <w:rPr>
          <w:color w:val="000000"/>
        </w:rPr>
        <w:t>Министерством проведена работа по выводу граждан Кыргызской Республики из списка и в настоящее время около 49000 граждан, для которых был закрыт въезд в Россию на 3 года, и с момента закрытия въезда прошло уже 1,5 года, получили право возврата в РФ. В последующем число граждан, в отношении которых будут сняты ограничения на въезд, будет расти по мере истечения 1,5 лет с момента закрытия въезда в Россию. Для граждан, въезд которым закрыт на 5 и 10 лет льготный порядок не предусмотрен. Также этот порядок не предусмотрен для лиц, которым закрыт въезд на основании решений судов, а также по линии других правоохранительных органов.</w:t>
      </w:r>
    </w:p>
    <w:p w:rsidR="00D13D00" w:rsidRPr="003D49DA" w:rsidRDefault="00D13D00" w:rsidP="00D111A1">
      <w:pPr>
        <w:pBdr>
          <w:bottom w:val="single" w:sz="4" w:space="3" w:color="FFFFFF"/>
        </w:pBdr>
        <w:spacing w:line="276" w:lineRule="auto"/>
        <w:ind w:firstLine="709"/>
        <w:rPr>
          <w:spacing w:val="5"/>
        </w:rPr>
      </w:pPr>
      <w:r w:rsidRPr="003D49DA">
        <w:rPr>
          <w:color w:val="000000"/>
        </w:rPr>
        <w:t xml:space="preserve">На данный момент свыше 174 тысяч граждан Кыргызской Республики, находятся в России в «группе риска». Это лица, которые нарушили миграционное законодательство. Из них 54 тысяч при въезде в Российскую Федерацию не указали в миграционной карте, что целью приезда является трудовая деятельность. Согласно имеющейся договоренности с Правительством РФ, если данные лица с 10 июля по 1 ноября 2015 года выедут за пределы Российской Федерации, проставят штампы о пересечении границы и вновь возвратятся назад в Российскую Федерацию, их миграционная история будет обновлена. Также около 120 тысяч наших граждан, указав целью прибытия трудовую деятельность, не зарегистрировали трудовые договоры надлежащим образом в соответствующих государственных органах Российской Федерации. В случае если указанные лица предоставят трудовые договора в </w:t>
      </w:r>
      <w:r w:rsidRPr="003D49DA">
        <w:rPr>
          <w:color w:val="000000"/>
        </w:rPr>
        <w:lastRenderedPageBreak/>
        <w:t>ФМС, ФНС и Пенсионный фонд они смогут осуществлять трудовую деятельность легально. Упомянутая схема работала только до 1 ноября 2015 года.</w:t>
      </w:r>
    </w:p>
    <w:p w:rsidR="00D13D00" w:rsidRPr="003D49DA" w:rsidRDefault="00D13D00" w:rsidP="00D111A1">
      <w:pPr>
        <w:pBdr>
          <w:bottom w:val="single" w:sz="4" w:space="3" w:color="FFFFFF"/>
        </w:pBdr>
        <w:spacing w:line="276" w:lineRule="auto"/>
        <w:ind w:firstLine="709"/>
        <w:rPr>
          <w:spacing w:val="5"/>
        </w:rPr>
      </w:pPr>
      <w:r w:rsidRPr="003D49DA">
        <w:rPr>
          <w:color w:val="000000"/>
        </w:rPr>
        <w:t>Также на сегодняшний день совместно с Посольством Кыргызской Республики в РФ и с кыргызскими диаспорами определены общественные представители в различных регионах России, к которым, в случае необходимости, могут обратиться граждане Кыргызстана.</w:t>
      </w:r>
    </w:p>
    <w:p w:rsidR="00D13D00" w:rsidRPr="003D49DA" w:rsidRDefault="00D13D00" w:rsidP="00D111A1">
      <w:pPr>
        <w:pBdr>
          <w:bottom w:val="single" w:sz="4" w:space="3" w:color="FFFFFF"/>
        </w:pBdr>
        <w:spacing w:line="276" w:lineRule="auto"/>
        <w:ind w:firstLine="709"/>
      </w:pPr>
      <w:r w:rsidRPr="003D49DA">
        <w:t>Изменения в положении трудящихся граждан Кыргызстана в России в связи со вступлением КР в Евразийский Экономический Союз оценивать пока еще преждевременно. Общая ситуация остается достаточно сложной. Санкт-Петербургские договоренности от 19 июня 2015 года в неполном объеме исполняются региональными органами ФМС, Пограничной службы и МВД РФ, а многие граждане КР не предпринимают мер по легализации на территории России.</w:t>
      </w:r>
    </w:p>
    <w:p w:rsidR="00D13D00" w:rsidRPr="003D49DA" w:rsidRDefault="00D13D00" w:rsidP="003B7889">
      <w:pPr>
        <w:pBdr>
          <w:bottom w:val="single" w:sz="4" w:space="0" w:color="FFFFFF"/>
        </w:pBdr>
        <w:spacing w:line="276" w:lineRule="auto"/>
        <w:ind w:firstLine="709"/>
      </w:pPr>
      <w:r w:rsidRPr="003D49DA">
        <w:t>С 15 августа по 15 сентября 2015 года силами нескольких кыргызстанских организаций гражданского общества</w:t>
      </w:r>
      <w:r w:rsidRPr="003D49DA">
        <w:rPr>
          <w:rStyle w:val="ac"/>
        </w:rPr>
        <w:footnoteReference w:id="10"/>
      </w:r>
      <w:r w:rsidRPr="003D49DA">
        <w:t xml:space="preserve"> проводился мониторинг положения трудящихся-мигрантов и членов их семей из Кыргызской Республики в Российской Федерации. Проведенный мониторинг позволил оценить условия пребывания и уровня жизнедеятельности трудящихся кыргызстанцев в России на момент вхождения Кыргызстана в ЕАЭС в качестве полноправного участника этого интеграционного объединения.</w:t>
      </w:r>
    </w:p>
    <w:p w:rsidR="00D13D00" w:rsidRPr="003D49DA" w:rsidRDefault="00D13D00" w:rsidP="003B7889">
      <w:pPr>
        <w:pBdr>
          <w:bottom w:val="single" w:sz="4" w:space="0" w:color="FFFFFF"/>
        </w:pBdr>
        <w:spacing w:line="276" w:lineRule="auto"/>
        <w:ind w:firstLine="709"/>
      </w:pPr>
      <w:r w:rsidRPr="003D49DA">
        <w:t>Мониторинг выявил основные проблемы, с которыми сталкивались кыргызстанцы, трудящиеся на территории России, и члены их семей.</w:t>
      </w:r>
    </w:p>
    <w:p w:rsidR="00D13D00" w:rsidRPr="003D49DA" w:rsidRDefault="00D13D00" w:rsidP="003B7889">
      <w:pPr>
        <w:spacing w:line="276" w:lineRule="auto"/>
        <w:ind w:firstLine="708"/>
      </w:pPr>
      <w:r w:rsidRPr="003D49DA">
        <w:t xml:space="preserve">Мигранты, среди которых велика доля женщин и несовершеннолетних детей, столкнулись с последствиями экономического кризиса и реформирования миграционного законодательства. Сложности с поиском работы и трудности с оформлением разрешительных документов стали следствием поспешного введения патентов на работу. В связи со снижением доходов ухудшилось социально-экономическое положение мигрантов. Недостаток информации и невозможность быстро разобраться в меняющемся законодательстве, постоянные полицейские рейды и проверки документов заставили мигрантов почувствовать свою уязвимость. </w:t>
      </w:r>
    </w:p>
    <w:p w:rsidR="00D13D00" w:rsidRPr="003D49DA" w:rsidRDefault="00D13D00" w:rsidP="003B7889">
      <w:pPr>
        <w:spacing w:line="276" w:lineRule="auto"/>
        <w:ind w:firstLine="708"/>
      </w:pPr>
      <w:r w:rsidRPr="003D49DA">
        <w:t>По-прежнему острой остается проблема нелегальных посредников и угроза межнациональных конфликтов. Не утратили своей актуальности вопросы соблюдения трудовых прав мигрантов, теневой занятости, задержек заработной платы, трудности оформления регистрации. Граждане Кыргызстана, долгое время проживающие в России семьями, сталкиваются с целым ворохом социальных проблем: низкая доступность медицинских услуг, сложности при приеме детей в детские сады и школы. Множеству кыргызстанцев был вынесен запрет на въезд, сотни людей были выдворены, десятки помещены в СУВСИГи, где, зачастую, вынуждены находиться в неприемлемых условиях.</w:t>
      </w:r>
    </w:p>
    <w:p w:rsidR="00D13D00" w:rsidRPr="003D49DA" w:rsidRDefault="00D13D00" w:rsidP="003B7889">
      <w:pPr>
        <w:spacing w:line="276" w:lineRule="auto"/>
        <w:ind w:firstLine="708"/>
      </w:pPr>
      <w:r w:rsidRPr="003D49DA">
        <w:t>В новых условиях возрастает роль гражданского общества и самих мигрантов. Опыт общественных организаций, влияние государственных структур и диаспоральных активистов должны быть использованы для того, чтобы содействовать защите прав трудящихся-мигрантов из Кыргызской Республики в РФ. Со вступлением КР в ЕАЭС у трудящихся-мигрантов появились эффективные механизмы защиты своих прав – вопрос в том, смогут ли они ими воспользоваться</w:t>
      </w:r>
      <w:r w:rsidRPr="003D49DA">
        <w:rPr>
          <w:rStyle w:val="ac"/>
        </w:rPr>
        <w:footnoteReference w:id="11"/>
      </w:r>
      <w:r w:rsidRPr="003D49DA">
        <w:t>.</w:t>
      </w:r>
    </w:p>
    <w:p w:rsidR="00D13D00" w:rsidRPr="003D49DA" w:rsidRDefault="00D13D00" w:rsidP="00D111A1">
      <w:pPr>
        <w:pBdr>
          <w:bottom w:val="single" w:sz="4" w:space="3" w:color="FFFFFF"/>
        </w:pBdr>
        <w:spacing w:line="276" w:lineRule="auto"/>
        <w:ind w:firstLine="709"/>
      </w:pPr>
    </w:p>
    <w:p w:rsidR="00D13D00" w:rsidRPr="003D49DA" w:rsidRDefault="002C1065" w:rsidP="00D111A1">
      <w:pPr>
        <w:pBdr>
          <w:bottom w:val="single" w:sz="4" w:space="3" w:color="FFFFFF"/>
        </w:pBdr>
        <w:spacing w:line="276" w:lineRule="auto"/>
        <w:ind w:firstLine="709"/>
        <w:rPr>
          <w:color w:val="000000"/>
          <w:spacing w:val="5"/>
        </w:rPr>
      </w:pPr>
      <w:r>
        <w:rPr>
          <w:noProof/>
          <w:lang w:eastAsia="ru-RU"/>
        </w:rPr>
        <w:lastRenderedPageBreak/>
        <mc:AlternateContent>
          <mc:Choice Requires="wps">
            <w:drawing>
              <wp:anchor distT="0" distB="0" distL="114300" distR="114300" simplePos="0" relativeHeight="251655680" behindDoc="0" locked="0" layoutInCell="0" allowOverlap="1">
                <wp:simplePos x="0" y="0"/>
                <wp:positionH relativeFrom="page">
                  <wp:posOffset>655320</wp:posOffset>
                </wp:positionH>
                <wp:positionV relativeFrom="page">
                  <wp:posOffset>895350</wp:posOffset>
                </wp:positionV>
                <wp:extent cx="6443980" cy="8098790"/>
                <wp:effectExtent l="45720" t="38100" r="44450" b="45085"/>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809879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A1D9A" w:rsidRPr="000D4E29" w:rsidRDefault="00FA1D9A" w:rsidP="00D111A1">
                            <w:pPr>
                              <w:jc w:val="center"/>
                              <w:rPr>
                                <w:b/>
                                <w:bCs/>
                                <w:color w:val="17365D"/>
                                <w:sz w:val="22"/>
                                <w:szCs w:val="22"/>
                                <w:lang w:eastAsia="ru-RU"/>
                              </w:rPr>
                            </w:pPr>
                            <w:r w:rsidRPr="000D4E29">
                              <w:rPr>
                                <w:b/>
                                <w:bCs/>
                                <w:color w:val="17365D"/>
                                <w:sz w:val="22"/>
                                <w:szCs w:val="22"/>
                                <w:lang w:eastAsia="ru-RU"/>
                              </w:rPr>
                              <w:t>Число мигрантов из Узбекистана, Таджикистана и Кыргызстана в России снизилось на 1 млн.</w:t>
                            </w:r>
                          </w:p>
                          <w:p w:rsidR="00FA1D9A" w:rsidRPr="00F809FD" w:rsidRDefault="00FA1D9A" w:rsidP="00D111A1">
                            <w:pPr>
                              <w:rPr>
                                <w:color w:val="17365D"/>
                                <w:sz w:val="18"/>
                                <w:szCs w:val="18"/>
                                <w:lang w:eastAsia="ru-RU"/>
                              </w:rPr>
                            </w:pPr>
                            <w:r w:rsidRPr="00F809FD">
                              <w:rPr>
                                <w:color w:val="17365D"/>
                                <w:sz w:val="18"/>
                                <w:szCs w:val="18"/>
                                <w:shd w:val="clear" w:color="auto" w:fill="E1EFF3"/>
                                <w:lang w:eastAsia="ru-RU"/>
                              </w:rPr>
                              <w:t>12.11.2015 15:37</w:t>
                            </w:r>
                          </w:p>
                          <w:p w:rsidR="00FA1D9A" w:rsidRPr="000D4E29" w:rsidRDefault="00FA1D9A" w:rsidP="00D111A1">
                            <w:pPr>
                              <w:spacing w:after="75" w:line="276" w:lineRule="auto"/>
                              <w:rPr>
                                <w:color w:val="17365D"/>
                                <w:sz w:val="22"/>
                                <w:szCs w:val="22"/>
                                <w:lang w:eastAsia="ru-RU"/>
                              </w:rPr>
                            </w:pPr>
                            <w:r w:rsidRPr="000D4E29">
                              <w:rPr>
                                <w:b/>
                                <w:bCs/>
                                <w:color w:val="17365D"/>
                                <w:sz w:val="22"/>
                                <w:szCs w:val="22"/>
                                <w:lang w:eastAsia="ru-RU"/>
                              </w:rPr>
                              <w:t>CA-NEWS (UZ)</w:t>
                            </w:r>
                            <w:r w:rsidRPr="000D4E29">
                              <w:rPr>
                                <w:color w:val="17365D"/>
                                <w:sz w:val="22"/>
                                <w:szCs w:val="22"/>
                                <w:lang w:eastAsia="ru-RU"/>
                              </w:rPr>
                              <w:t xml:space="preserve"> - </w:t>
                            </w:r>
                            <w:r w:rsidRPr="000D4E29">
                              <w:rPr>
                                <w:i/>
                                <w:iCs/>
                                <w:color w:val="17365D"/>
                                <w:sz w:val="22"/>
                                <w:szCs w:val="22"/>
                                <w:lang w:eastAsia="ru-RU"/>
                              </w:rPr>
                              <w:t>По данным Федеральной миграционной службы России за 2015 год, на конец июля в России было зарегистрировано 4,3 млн. граждан из стран Центральной Азии - Узбекистана, Кыргызстана, Таджикистана, Туркменистана и Казахстана. Больше всего мигрантов из Узбекистана - больше 2 млн. Таджикских граждан - почти миллион. </w:t>
                            </w:r>
                          </w:p>
                          <w:p w:rsidR="00FA1D9A" w:rsidRPr="009369CE" w:rsidRDefault="002C1065" w:rsidP="00D111A1">
                            <w:pPr>
                              <w:spacing w:after="75"/>
                              <w:jc w:val="center"/>
                              <w:rPr>
                                <w:color w:val="000000"/>
                                <w:sz w:val="22"/>
                                <w:szCs w:val="22"/>
                                <w:lang w:eastAsia="ru-RU"/>
                              </w:rPr>
                            </w:pPr>
                            <w:r>
                              <w:rPr>
                                <w:noProof/>
                                <w:color w:val="006596"/>
                                <w:sz w:val="22"/>
                                <w:szCs w:val="22"/>
                                <w:lang w:eastAsia="ru-RU"/>
                              </w:rPr>
                              <w:drawing>
                                <wp:inline distT="0" distB="0" distL="0" distR="0">
                                  <wp:extent cx="4733925" cy="1485900"/>
                                  <wp:effectExtent l="0" t="0" r="9525" b="0"/>
                                  <wp:docPr id="4" name="Рисунок 4" descr="1табл">
                                    <a:hlinkClick xmlns:a="http://schemas.openxmlformats.org/drawingml/2006/main" r:id="rId16" tooltip="&quot;2табл&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табл">
                                            <a:hlinkClick r:id="rId16" tooltip="&quot;2табл&quot; "/>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3925" cy="1485900"/>
                                          </a:xfrm>
                                          <a:prstGeom prst="rect">
                                            <a:avLst/>
                                          </a:prstGeom>
                                          <a:noFill/>
                                          <a:ln>
                                            <a:noFill/>
                                          </a:ln>
                                        </pic:spPr>
                                      </pic:pic>
                                    </a:graphicData>
                                  </a:graphic>
                                </wp:inline>
                              </w:drawing>
                            </w:r>
                          </w:p>
                          <w:p w:rsidR="00FA1D9A" w:rsidRPr="000D4E29" w:rsidRDefault="00FA1D9A" w:rsidP="00D111A1">
                            <w:pPr>
                              <w:spacing w:after="75" w:line="276" w:lineRule="auto"/>
                              <w:rPr>
                                <w:i/>
                                <w:iCs/>
                                <w:color w:val="17365D"/>
                                <w:sz w:val="22"/>
                                <w:szCs w:val="22"/>
                                <w:lang w:eastAsia="ru-RU"/>
                              </w:rPr>
                            </w:pPr>
                            <w:r w:rsidRPr="000D4E29">
                              <w:rPr>
                                <w:i/>
                                <w:iCs/>
                                <w:color w:val="17365D"/>
                                <w:sz w:val="22"/>
                                <w:szCs w:val="22"/>
                                <w:lang w:eastAsia="ru-RU"/>
                              </w:rPr>
                              <w:t>По сравнению с июлем 2013 года общее число мигрантов из наших стран в 2015 году снизилось почти на 17%, в том числе из Узбекистана - на 640 тыс. (минус 23,4%), из Таджикистана - на 250 тыс. (минус 20%), из Кыргызстана снижение было наименьшим - на 62 тыс. (минус 11%). Таким образом, число мигрантов из Узбекистана, Таджикистана и Кыргызстана, находящихся в России, снизилось за последние 2 года почти на 1 млн. человек.</w:t>
                            </w:r>
                          </w:p>
                          <w:p w:rsidR="00FA1D9A" w:rsidRPr="009369CE" w:rsidRDefault="002C1065" w:rsidP="00D111A1">
                            <w:pPr>
                              <w:spacing w:after="75"/>
                              <w:jc w:val="center"/>
                              <w:rPr>
                                <w:color w:val="000000"/>
                                <w:sz w:val="22"/>
                                <w:szCs w:val="22"/>
                                <w:lang w:eastAsia="ru-RU"/>
                              </w:rPr>
                            </w:pPr>
                            <w:r>
                              <w:rPr>
                                <w:noProof/>
                                <w:color w:val="006596"/>
                                <w:sz w:val="22"/>
                                <w:szCs w:val="22"/>
                                <w:lang w:eastAsia="ru-RU"/>
                              </w:rPr>
                              <w:drawing>
                                <wp:inline distT="0" distB="0" distL="0" distR="0">
                                  <wp:extent cx="4762500" cy="2733675"/>
                                  <wp:effectExtent l="0" t="0" r="0" b="9525"/>
                                  <wp:docPr id="6" name="Рисунок 2" descr="2табл">
                                    <a:hlinkClick xmlns:a="http://schemas.openxmlformats.org/drawingml/2006/main" r:id="rId16" tooltip="&quot;2табл&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табл">
                                            <a:hlinkClick r:id="rId16" tooltip="&quot;2табл&quot; "/>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2733675"/>
                                          </a:xfrm>
                                          <a:prstGeom prst="rect">
                                            <a:avLst/>
                                          </a:prstGeom>
                                          <a:noFill/>
                                          <a:ln>
                                            <a:noFill/>
                                          </a:ln>
                                        </pic:spPr>
                                      </pic:pic>
                                    </a:graphicData>
                                  </a:graphic>
                                </wp:inline>
                              </w:drawing>
                            </w:r>
                          </w:p>
                          <w:p w:rsidR="00FA1D9A" w:rsidRPr="000D4E29" w:rsidRDefault="00FA1D9A" w:rsidP="00D111A1">
                            <w:pPr>
                              <w:spacing w:line="276" w:lineRule="auto"/>
                              <w:rPr>
                                <w:i/>
                                <w:iCs/>
                                <w:color w:val="17365D"/>
                                <w:sz w:val="22"/>
                                <w:szCs w:val="22"/>
                                <w:lang w:eastAsia="ru-RU"/>
                              </w:rPr>
                            </w:pPr>
                            <w:r w:rsidRPr="000D4E29">
                              <w:rPr>
                                <w:i/>
                                <w:iCs/>
                                <w:color w:val="17365D"/>
                                <w:sz w:val="22"/>
                                <w:szCs w:val="22"/>
                                <w:lang w:eastAsia="ru-RU"/>
                              </w:rPr>
                              <w:t>Трудовая миграция выросла в Казахстане (плюс 15%), с 600 тыс. до почти 700 тыс. человек, свидетельствуют данные ФМС РФ.</w:t>
                            </w:r>
                          </w:p>
                          <w:p w:rsidR="00FA1D9A" w:rsidRPr="000D4E29" w:rsidRDefault="00FA1D9A" w:rsidP="00D111A1">
                            <w:pPr>
                              <w:spacing w:after="75" w:line="276" w:lineRule="auto"/>
                              <w:rPr>
                                <w:i/>
                                <w:iCs/>
                                <w:color w:val="17365D"/>
                                <w:sz w:val="22"/>
                                <w:szCs w:val="22"/>
                                <w:lang w:eastAsia="ru-RU"/>
                              </w:rPr>
                            </w:pPr>
                            <w:r w:rsidRPr="000D4E29">
                              <w:rPr>
                                <w:i/>
                                <w:iCs/>
                                <w:color w:val="17365D"/>
                                <w:sz w:val="22"/>
                                <w:szCs w:val="22"/>
                                <w:lang w:eastAsia="ru-RU"/>
                              </w:rPr>
                              <w:t>Данные по структуре мигрантов показывают, что из Узбекистана и Таджикистана в трудовую миграцию отправляются в основном мужчины (82% и 84% соответственно), женщин мало (16-18%). Из Кыргызстана в трудовой миграции находятся 61% мужчин и 39% женщин. Из Казахстана процент женщин еще выше - 42%.</w:t>
                            </w: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51.6pt;margin-top:70.5pt;width:507.4pt;height:637.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" o:allowincell="f" filled="f" strokecolor="#622423" strokeweight="6pt">
                <v:stroke linestyle="thickThin"/>
                <v:textbox inset="10.8pt,7.2pt,10.8pt,7.2pt">
                  <w:txbxContent>
                    <w:p w:rsidR="00FA1D9A" w:rsidRPr="000D4E29" w:rsidRDefault="00FA1D9A" w:rsidP="00D111A1">
                      <w:pPr>
                        <w:jc w:val="center"/>
                        <w:rPr>
                          <w:b/>
                          <w:bCs/>
                          <w:color w:val="17365D"/>
                          <w:sz w:val="22"/>
                          <w:szCs w:val="22"/>
                          <w:lang w:eastAsia="ru-RU"/>
                        </w:rPr>
                      </w:pPr>
                      <w:r w:rsidRPr="000D4E29">
                        <w:rPr>
                          <w:b/>
                          <w:bCs/>
                          <w:color w:val="17365D"/>
                          <w:sz w:val="22"/>
                          <w:szCs w:val="22"/>
                          <w:lang w:eastAsia="ru-RU"/>
                        </w:rPr>
                        <w:t>Число мигрантов из Узбекистана, Таджикистана и Кыргызстана в России снизилось на 1 млн.</w:t>
                      </w:r>
                    </w:p>
                    <w:p w:rsidR="00FA1D9A" w:rsidRPr="00F809FD" w:rsidRDefault="00FA1D9A" w:rsidP="00D111A1">
                      <w:pPr>
                        <w:rPr>
                          <w:color w:val="17365D"/>
                          <w:sz w:val="18"/>
                          <w:szCs w:val="18"/>
                          <w:lang w:eastAsia="ru-RU"/>
                        </w:rPr>
                      </w:pPr>
                      <w:r w:rsidRPr="00F809FD">
                        <w:rPr>
                          <w:color w:val="17365D"/>
                          <w:sz w:val="18"/>
                          <w:szCs w:val="18"/>
                          <w:shd w:val="clear" w:color="auto" w:fill="E1EFF3"/>
                          <w:lang w:eastAsia="ru-RU"/>
                        </w:rPr>
                        <w:t>12.11.2015 15:37</w:t>
                      </w:r>
                    </w:p>
                    <w:p w:rsidR="00FA1D9A" w:rsidRPr="000D4E29" w:rsidRDefault="00FA1D9A" w:rsidP="00D111A1">
                      <w:pPr>
                        <w:spacing w:after="75" w:line="276" w:lineRule="auto"/>
                        <w:rPr>
                          <w:color w:val="17365D"/>
                          <w:sz w:val="22"/>
                          <w:szCs w:val="22"/>
                          <w:lang w:eastAsia="ru-RU"/>
                        </w:rPr>
                      </w:pPr>
                      <w:r w:rsidRPr="000D4E29">
                        <w:rPr>
                          <w:b/>
                          <w:bCs/>
                          <w:color w:val="17365D"/>
                          <w:sz w:val="22"/>
                          <w:szCs w:val="22"/>
                          <w:lang w:eastAsia="ru-RU"/>
                        </w:rPr>
                        <w:t>CA-NEWS (UZ)</w:t>
                      </w:r>
                      <w:r w:rsidRPr="000D4E29">
                        <w:rPr>
                          <w:color w:val="17365D"/>
                          <w:sz w:val="22"/>
                          <w:szCs w:val="22"/>
                          <w:lang w:eastAsia="ru-RU"/>
                        </w:rPr>
                        <w:t xml:space="preserve"> - </w:t>
                      </w:r>
                      <w:r w:rsidRPr="000D4E29">
                        <w:rPr>
                          <w:i/>
                          <w:iCs/>
                          <w:color w:val="17365D"/>
                          <w:sz w:val="22"/>
                          <w:szCs w:val="22"/>
                          <w:lang w:eastAsia="ru-RU"/>
                        </w:rPr>
                        <w:t>По данным Федеральной миграционной службы России за 2015 год, на конец июля в России было зарегистрировано 4,3 млн. граждан из стран Центральной Азии - Узбекистана, Кыргызстана, Таджикистана, Туркменистана и Казахстана. Больше всего мигрантов из Узбекистана - больше 2 млн. Таджикских граждан - почти миллион. </w:t>
                      </w:r>
                    </w:p>
                    <w:p w:rsidR="00FA1D9A" w:rsidRPr="009369CE" w:rsidRDefault="002C1065" w:rsidP="00D111A1">
                      <w:pPr>
                        <w:spacing w:after="75"/>
                        <w:jc w:val="center"/>
                        <w:rPr>
                          <w:color w:val="000000"/>
                          <w:sz w:val="22"/>
                          <w:szCs w:val="22"/>
                          <w:lang w:eastAsia="ru-RU"/>
                        </w:rPr>
                      </w:pPr>
                      <w:r>
                        <w:rPr>
                          <w:noProof/>
                          <w:color w:val="006596"/>
                          <w:sz w:val="22"/>
                          <w:szCs w:val="22"/>
                          <w:lang w:eastAsia="ru-RU"/>
                        </w:rPr>
                        <w:drawing>
                          <wp:inline distT="0" distB="0" distL="0" distR="0">
                            <wp:extent cx="4733925" cy="1485900"/>
                            <wp:effectExtent l="0" t="0" r="9525" b="0"/>
                            <wp:docPr id="4" name="Рисунок 4" descr="1табл">
                              <a:hlinkClick xmlns:a="http://schemas.openxmlformats.org/drawingml/2006/main" r:id="rId16" tooltip="&quot;2табл&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табл">
                                      <a:hlinkClick r:id="rId16" tooltip="&quot;2табл&quot; "/>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3925" cy="1485900"/>
                                    </a:xfrm>
                                    <a:prstGeom prst="rect">
                                      <a:avLst/>
                                    </a:prstGeom>
                                    <a:noFill/>
                                    <a:ln>
                                      <a:noFill/>
                                    </a:ln>
                                  </pic:spPr>
                                </pic:pic>
                              </a:graphicData>
                            </a:graphic>
                          </wp:inline>
                        </w:drawing>
                      </w:r>
                    </w:p>
                    <w:p w:rsidR="00FA1D9A" w:rsidRPr="000D4E29" w:rsidRDefault="00FA1D9A" w:rsidP="00D111A1">
                      <w:pPr>
                        <w:spacing w:after="75" w:line="276" w:lineRule="auto"/>
                        <w:rPr>
                          <w:i/>
                          <w:iCs/>
                          <w:color w:val="17365D"/>
                          <w:sz w:val="22"/>
                          <w:szCs w:val="22"/>
                          <w:lang w:eastAsia="ru-RU"/>
                        </w:rPr>
                      </w:pPr>
                      <w:r w:rsidRPr="000D4E29">
                        <w:rPr>
                          <w:i/>
                          <w:iCs/>
                          <w:color w:val="17365D"/>
                          <w:sz w:val="22"/>
                          <w:szCs w:val="22"/>
                          <w:lang w:eastAsia="ru-RU"/>
                        </w:rPr>
                        <w:t>По сравнению с июлем 2013 года общее число мигрантов из наших стран в 2015 году снизилось почти на 17%, в том числе из Узбекистана - на 640 тыс. (минус 23,4%), из Таджикистана - на 250 тыс. (минус 20%), из Кыргызстана снижение было наименьшим - на 62 тыс. (минус 11%). Таким образом, число мигрантов из Узбекистана, Таджикистана и Кыргызстана, находящихся в России, снизилось за последние 2 года почти на 1 млн. человек.</w:t>
                      </w:r>
                    </w:p>
                    <w:p w:rsidR="00FA1D9A" w:rsidRPr="009369CE" w:rsidRDefault="002C1065" w:rsidP="00D111A1">
                      <w:pPr>
                        <w:spacing w:after="75"/>
                        <w:jc w:val="center"/>
                        <w:rPr>
                          <w:color w:val="000000"/>
                          <w:sz w:val="22"/>
                          <w:szCs w:val="22"/>
                          <w:lang w:eastAsia="ru-RU"/>
                        </w:rPr>
                      </w:pPr>
                      <w:r>
                        <w:rPr>
                          <w:noProof/>
                          <w:color w:val="006596"/>
                          <w:sz w:val="22"/>
                          <w:szCs w:val="22"/>
                          <w:lang w:eastAsia="ru-RU"/>
                        </w:rPr>
                        <w:drawing>
                          <wp:inline distT="0" distB="0" distL="0" distR="0">
                            <wp:extent cx="4762500" cy="2733675"/>
                            <wp:effectExtent l="0" t="0" r="0" b="9525"/>
                            <wp:docPr id="6" name="Рисунок 2" descr="2табл">
                              <a:hlinkClick xmlns:a="http://schemas.openxmlformats.org/drawingml/2006/main" r:id="rId16" tooltip="&quot;2табл&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табл">
                                      <a:hlinkClick r:id="rId16" tooltip="&quot;2табл&quot; "/>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2733675"/>
                                    </a:xfrm>
                                    <a:prstGeom prst="rect">
                                      <a:avLst/>
                                    </a:prstGeom>
                                    <a:noFill/>
                                    <a:ln>
                                      <a:noFill/>
                                    </a:ln>
                                  </pic:spPr>
                                </pic:pic>
                              </a:graphicData>
                            </a:graphic>
                          </wp:inline>
                        </w:drawing>
                      </w:r>
                    </w:p>
                    <w:p w:rsidR="00FA1D9A" w:rsidRPr="000D4E29" w:rsidRDefault="00FA1D9A" w:rsidP="00D111A1">
                      <w:pPr>
                        <w:spacing w:line="276" w:lineRule="auto"/>
                        <w:rPr>
                          <w:i/>
                          <w:iCs/>
                          <w:color w:val="17365D"/>
                          <w:sz w:val="22"/>
                          <w:szCs w:val="22"/>
                          <w:lang w:eastAsia="ru-RU"/>
                        </w:rPr>
                      </w:pPr>
                      <w:r w:rsidRPr="000D4E29">
                        <w:rPr>
                          <w:i/>
                          <w:iCs/>
                          <w:color w:val="17365D"/>
                          <w:sz w:val="22"/>
                          <w:szCs w:val="22"/>
                          <w:lang w:eastAsia="ru-RU"/>
                        </w:rPr>
                        <w:t>Трудовая миграция выросла в Казахстане (плюс 15%), с 600 тыс. до почти 700 тыс. человек, свидетельствуют данные ФМС РФ.</w:t>
                      </w:r>
                    </w:p>
                    <w:p w:rsidR="00FA1D9A" w:rsidRPr="000D4E29" w:rsidRDefault="00FA1D9A" w:rsidP="00D111A1">
                      <w:pPr>
                        <w:spacing w:after="75" w:line="276" w:lineRule="auto"/>
                        <w:rPr>
                          <w:i/>
                          <w:iCs/>
                          <w:color w:val="17365D"/>
                          <w:sz w:val="22"/>
                          <w:szCs w:val="22"/>
                          <w:lang w:eastAsia="ru-RU"/>
                        </w:rPr>
                      </w:pPr>
                      <w:r w:rsidRPr="000D4E29">
                        <w:rPr>
                          <w:i/>
                          <w:iCs/>
                          <w:color w:val="17365D"/>
                          <w:sz w:val="22"/>
                          <w:szCs w:val="22"/>
                          <w:lang w:eastAsia="ru-RU"/>
                        </w:rPr>
                        <w:t>Данные по структуре мигрантов показывают, что из Узбекистана и Таджикистана в трудовую миграцию отправляются в основном мужчины (82% и 84% соответственно), женщин мало (16-18%). Из Кыргызстана в трудовой миграции находятся 61% мужчин и 39% женщин. Из Казахстана процент женщин еще выше - 42%.</w:t>
                      </w:r>
                    </w:p>
                  </w:txbxContent>
                </v:textbox>
                <w10:wrap type="square" anchorx="page" anchory="page"/>
              </v:shape>
            </w:pict>
          </mc:Fallback>
        </mc:AlternateContent>
      </w:r>
    </w:p>
    <w:p w:rsidR="00D13D00" w:rsidRPr="003D49DA" w:rsidRDefault="00D13D00" w:rsidP="00D111A1">
      <w:pPr>
        <w:spacing w:line="276" w:lineRule="auto"/>
        <w:ind w:firstLine="708"/>
      </w:pPr>
    </w:p>
    <w:p w:rsidR="00D13D00" w:rsidRPr="003D49DA" w:rsidRDefault="00D13D00" w:rsidP="00D111A1">
      <w:pPr>
        <w:pStyle w:val="1"/>
        <w:numPr>
          <w:ilvl w:val="0"/>
          <w:numId w:val="2"/>
        </w:numPr>
        <w:spacing w:line="276" w:lineRule="auto"/>
      </w:pPr>
      <w:bookmarkStart w:id="13" w:name="_Toc443051937"/>
      <w:r w:rsidRPr="003D49DA">
        <w:lastRenderedPageBreak/>
        <w:t>ИНОСТРАННЫЕ ТРУДЯЩИЕСЯ МИГРАНТЫ В КЫРГЫЗСТАНЕ</w:t>
      </w:r>
      <w:bookmarkEnd w:id="13"/>
    </w:p>
    <w:p w:rsidR="00D13D00" w:rsidRPr="003D49DA" w:rsidRDefault="00D13D00" w:rsidP="00D111A1">
      <w:pPr>
        <w:spacing w:line="276" w:lineRule="auto"/>
      </w:pPr>
    </w:p>
    <w:p w:rsidR="00D13D00" w:rsidRPr="003D49DA" w:rsidRDefault="00D13D00" w:rsidP="00D111A1">
      <w:pPr>
        <w:spacing w:line="276" w:lineRule="auto"/>
        <w:ind w:firstLine="708"/>
      </w:pPr>
      <w:r w:rsidRPr="003D49DA">
        <w:t>Постановлением Правительства КР «Об определении квоты на трудовую миграцию, устанавливающей предельную численность иностранных граждан и лиц без гражданства, прибывающих в Кыргызскую Республику в целях осуществления трудовой деятельности, по отраслям экономики и регионам на 2015 год» от 13.02.2015 года №58, была утверждена квота на трудовую миграцию в количестве 12 990 человек.</w:t>
      </w:r>
    </w:p>
    <w:p w:rsidR="00D13D00" w:rsidRPr="003D49DA" w:rsidRDefault="00D13D00" w:rsidP="00D111A1">
      <w:pPr>
        <w:pBdr>
          <w:bottom w:val="single" w:sz="4" w:space="0" w:color="FFFFFF"/>
        </w:pBdr>
        <w:spacing w:line="276" w:lineRule="auto"/>
        <w:ind w:firstLine="708"/>
      </w:pPr>
      <w:r w:rsidRPr="003D49DA">
        <w:t>Распределение указанной квоты по регионам и отраслям экономики страны исключено из полномочий министерства и остается за Правительством Кыргызской Республики.</w:t>
      </w:r>
    </w:p>
    <w:p w:rsidR="00D13D00" w:rsidRPr="003D49DA" w:rsidRDefault="00D13D00" w:rsidP="00D111A1">
      <w:pPr>
        <w:pBdr>
          <w:bottom w:val="single" w:sz="4" w:space="0" w:color="FFFFFF"/>
        </w:pBdr>
        <w:spacing w:line="276" w:lineRule="auto"/>
        <w:ind w:firstLine="708"/>
      </w:pPr>
      <w:r w:rsidRPr="003D49DA">
        <w:t>В целях обеспечения прозрачности выдачи разрешений на работу иностранным гражданам Министерством труда, миграции и молодежи КР инициировано создание Межведомственной разрешительной комиссии по рассмотрению ходатайств юридических и физических лиц на привлечение и использование иностранной рабочей силы (ИРС). В состав комиссии, в целях обеспечения интересов бизнес сообщества и привлечения инвестиций впервые включен представитель Министерства экономики Кыргызской Республики наряду с представителями МИД, МВД, ГКНБ КР.</w:t>
      </w:r>
    </w:p>
    <w:p w:rsidR="00D13D00" w:rsidRPr="003D49DA" w:rsidRDefault="009E44B7" w:rsidP="00D111A1">
      <w:pPr>
        <w:pBdr>
          <w:bottom w:val="single" w:sz="4" w:space="0" w:color="FFFFFF"/>
        </w:pBdr>
        <w:spacing w:line="276" w:lineRule="auto"/>
        <w:ind w:firstLine="708"/>
      </w:pPr>
      <w:r>
        <w:t>Миграционный орган</w:t>
      </w:r>
      <w:r w:rsidR="00D13D00" w:rsidRPr="003D49DA">
        <w:t xml:space="preserve"> публикует результаты рассмотрения поступающих заявлений физических и юридических лиц об установлении квоты на право привлечения и использования в Кыргызской Республике иностранных работников в 2015 году на официальном сайте Министерства труда, миграции и молодежи Кыргызской Республики не позднее 3-х дней с момента принятия решения.</w:t>
      </w:r>
    </w:p>
    <w:p w:rsidR="00D13D00" w:rsidRPr="003D49DA" w:rsidRDefault="00D13D00" w:rsidP="00D111A1">
      <w:pPr>
        <w:pBdr>
          <w:bottom w:val="single" w:sz="4" w:space="0" w:color="FFFFFF"/>
        </w:pBdr>
        <w:spacing w:line="276" w:lineRule="auto"/>
        <w:ind w:firstLine="708"/>
      </w:pPr>
      <w:r w:rsidRPr="003D49DA">
        <w:t>Также Министерством утвержден исчерпывающий Перечень документов, необходимых для подачи заявления на выдачу соответствующих разрешительных документов, дающих право на осуществления иностранным гражданином трудовой деятельности на территории Кыргызской Республики.</w:t>
      </w:r>
    </w:p>
    <w:p w:rsidR="00D13D00" w:rsidRDefault="00EA7D1B" w:rsidP="00D111A1">
      <w:pPr>
        <w:pBdr>
          <w:bottom w:val="single" w:sz="4" w:space="0" w:color="FFFFFF"/>
        </w:pBdr>
        <w:spacing w:line="276" w:lineRule="auto"/>
        <w:ind w:firstLine="709"/>
        <w:rPr>
          <w:color w:val="000000"/>
        </w:rPr>
      </w:pPr>
      <w:r w:rsidRPr="0003212C">
        <w:rPr>
          <w:color w:val="000000"/>
        </w:rPr>
        <w:t>В течение</w:t>
      </w:r>
      <w:r w:rsidR="00D13D00" w:rsidRPr="0003212C">
        <w:rPr>
          <w:color w:val="000000"/>
        </w:rPr>
        <w:t xml:space="preserve"> 2015 года было проведено </w:t>
      </w:r>
      <w:r w:rsidRPr="0003212C">
        <w:rPr>
          <w:color w:val="000000"/>
        </w:rPr>
        <w:t xml:space="preserve">11 </w:t>
      </w:r>
      <w:r w:rsidR="00D13D00" w:rsidRPr="0003212C">
        <w:rPr>
          <w:color w:val="000000"/>
        </w:rPr>
        <w:t>заседаний межведомственной разрешительной комиссии, на которых было рассмотрено 19</w:t>
      </w:r>
      <w:r w:rsidRPr="0003212C">
        <w:rPr>
          <w:color w:val="000000"/>
        </w:rPr>
        <w:t>71 заявление</w:t>
      </w:r>
      <w:r w:rsidR="00D13D00" w:rsidRPr="0003212C">
        <w:rPr>
          <w:color w:val="000000"/>
        </w:rPr>
        <w:t xml:space="preserve"> на привлечение иностранной рабочей силы.</w:t>
      </w:r>
      <w:r w:rsidRPr="0003212C">
        <w:t xml:space="preserve"> Удовлетворено 1654</w:t>
      </w:r>
      <w:r w:rsidR="00D13D00" w:rsidRPr="0003212C">
        <w:t xml:space="preserve"> ходатайств</w:t>
      </w:r>
      <w:r w:rsidRPr="0003212C">
        <w:t>а</w:t>
      </w:r>
      <w:r w:rsidR="00D13D00" w:rsidRPr="0003212C">
        <w:t xml:space="preserve"> от юридических и физических лиц, которым устано</w:t>
      </w:r>
      <w:r w:rsidRPr="0003212C">
        <w:t>влена квота на привлечение 12012</w:t>
      </w:r>
      <w:r w:rsidR="00D13D00" w:rsidRPr="0003212C">
        <w:t xml:space="preserve"> иностранных специалистов на территории Кыргызской Республики, что составляет </w:t>
      </w:r>
      <w:r w:rsidRPr="0003212C">
        <w:t>92,5</w:t>
      </w:r>
      <w:r w:rsidR="00D13D00" w:rsidRPr="0003212C">
        <w:t>% от утвержденной Правительством КР трудовой квоты на 2015 год</w:t>
      </w:r>
      <w:r w:rsidRPr="0003212C">
        <w:t xml:space="preserve">. </w:t>
      </w:r>
      <w:r w:rsidR="00D13D00" w:rsidRPr="0003212C">
        <w:rPr>
          <w:color w:val="000000"/>
        </w:rPr>
        <w:t xml:space="preserve">По причине нецелесообразности привлечения ИРС было отказано </w:t>
      </w:r>
      <w:r w:rsidRPr="0003212C">
        <w:rPr>
          <w:color w:val="000000"/>
        </w:rPr>
        <w:t>61 юридическому и физическо</w:t>
      </w:r>
      <w:r w:rsidR="00D13D00" w:rsidRPr="0003212C">
        <w:rPr>
          <w:color w:val="000000"/>
        </w:rPr>
        <w:t>м</w:t>
      </w:r>
      <w:r w:rsidRPr="0003212C">
        <w:rPr>
          <w:color w:val="000000"/>
        </w:rPr>
        <w:t>у лицу</w:t>
      </w:r>
      <w:r w:rsidR="00D13D00" w:rsidRPr="0003212C">
        <w:rPr>
          <w:color w:val="000000"/>
        </w:rPr>
        <w:t>.</w:t>
      </w:r>
    </w:p>
    <w:p w:rsidR="0003212C" w:rsidRDefault="0003212C" w:rsidP="009E44B7">
      <w:pPr>
        <w:tabs>
          <w:tab w:val="left" w:pos="0"/>
          <w:tab w:val="left" w:pos="142"/>
        </w:tabs>
        <w:spacing w:line="276" w:lineRule="auto"/>
        <w:ind w:firstLine="567"/>
      </w:pPr>
      <w:r>
        <w:t xml:space="preserve">Распределение </w:t>
      </w:r>
      <w:r w:rsidRPr="0003212C">
        <w:t xml:space="preserve">иностранных специалистов </w:t>
      </w:r>
      <w:r>
        <w:t>по регионам Кыргызской Республики выглядит следующим образом:</w:t>
      </w:r>
    </w:p>
    <w:p w:rsidR="0003212C" w:rsidRDefault="0003212C" w:rsidP="009E44B7">
      <w:pPr>
        <w:tabs>
          <w:tab w:val="left" w:pos="0"/>
          <w:tab w:val="left" w:pos="142"/>
        </w:tabs>
        <w:spacing w:line="276" w:lineRule="auto"/>
        <w:ind w:firstLine="567"/>
      </w:pPr>
      <w:r>
        <w:t xml:space="preserve">г.Бишкек – </w:t>
      </w:r>
      <w:r w:rsidRPr="0003212C">
        <w:t>5445</w:t>
      </w:r>
      <w:r>
        <w:t xml:space="preserve"> чел.</w:t>
      </w:r>
      <w:r w:rsidRPr="0003212C">
        <w:t xml:space="preserve"> или 45</w:t>
      </w:r>
      <w:r w:rsidRPr="0003212C">
        <w:rPr>
          <w:lang w:val="ky-KG"/>
        </w:rPr>
        <w:t>,3</w:t>
      </w:r>
      <w:r>
        <w:t>%;</w:t>
      </w:r>
    </w:p>
    <w:p w:rsidR="0003212C" w:rsidRDefault="0003212C" w:rsidP="009E44B7">
      <w:pPr>
        <w:tabs>
          <w:tab w:val="left" w:pos="0"/>
          <w:tab w:val="left" w:pos="142"/>
        </w:tabs>
        <w:spacing w:line="276" w:lineRule="auto"/>
        <w:ind w:firstLine="567"/>
      </w:pPr>
      <w:r>
        <w:t xml:space="preserve">Жалал-Абадская область – </w:t>
      </w:r>
      <w:r w:rsidRPr="0003212C">
        <w:t>2857</w:t>
      </w:r>
      <w:r>
        <w:t xml:space="preserve"> чел.</w:t>
      </w:r>
      <w:r w:rsidRPr="0003212C">
        <w:t xml:space="preserve"> или 23,8%</w:t>
      </w:r>
      <w:r>
        <w:t>;</w:t>
      </w:r>
    </w:p>
    <w:p w:rsidR="0003212C" w:rsidRPr="0003212C" w:rsidRDefault="0003212C" w:rsidP="009E44B7">
      <w:pPr>
        <w:tabs>
          <w:tab w:val="left" w:pos="0"/>
          <w:tab w:val="left" w:pos="142"/>
        </w:tabs>
        <w:spacing w:line="276" w:lineRule="auto"/>
        <w:ind w:firstLine="567"/>
      </w:pPr>
      <w:r>
        <w:t xml:space="preserve">Чуйская область - </w:t>
      </w:r>
      <w:r w:rsidRPr="0003212C">
        <w:rPr>
          <w:lang w:val="ky-KG"/>
        </w:rPr>
        <w:t>1790</w:t>
      </w:r>
      <w:r w:rsidRPr="0003212C">
        <w:t xml:space="preserve"> </w:t>
      </w:r>
      <w:r>
        <w:t>чел. или 14,9</w:t>
      </w:r>
      <w:r w:rsidRPr="0003212C">
        <w:t>%</w:t>
      </w:r>
      <w:r>
        <w:t>;</w:t>
      </w:r>
    </w:p>
    <w:p w:rsidR="0003212C" w:rsidRDefault="0003212C" w:rsidP="009E44B7">
      <w:pPr>
        <w:pBdr>
          <w:bottom w:val="single" w:sz="4" w:space="0" w:color="FFFFFF"/>
        </w:pBdr>
        <w:spacing w:line="276" w:lineRule="auto"/>
        <w:ind w:firstLine="567"/>
      </w:pPr>
      <w:r w:rsidRPr="0003212C">
        <w:t xml:space="preserve">г.Ош </w:t>
      </w:r>
      <w:r>
        <w:t>– 465 чел. или 3,9%;</w:t>
      </w:r>
    </w:p>
    <w:p w:rsidR="0003212C" w:rsidRDefault="0003212C" w:rsidP="009E44B7">
      <w:pPr>
        <w:pBdr>
          <w:bottom w:val="single" w:sz="4" w:space="0" w:color="FFFFFF"/>
        </w:pBdr>
        <w:spacing w:line="276" w:lineRule="auto"/>
        <w:ind w:firstLine="567"/>
      </w:pPr>
      <w:r>
        <w:t>Нарынская область</w:t>
      </w:r>
      <w:r w:rsidRPr="0003212C">
        <w:t xml:space="preserve"> </w:t>
      </w:r>
      <w:r>
        <w:t xml:space="preserve">- </w:t>
      </w:r>
      <w:r w:rsidRPr="0003212C">
        <w:t xml:space="preserve">381 </w:t>
      </w:r>
      <w:r>
        <w:t>чел или 3,2</w:t>
      </w:r>
      <w:r w:rsidRPr="0003212C">
        <w:t>%</w:t>
      </w:r>
      <w:r>
        <w:t>;</w:t>
      </w:r>
    </w:p>
    <w:p w:rsidR="0003212C" w:rsidRDefault="0003212C" w:rsidP="009E44B7">
      <w:pPr>
        <w:pBdr>
          <w:bottom w:val="single" w:sz="4" w:space="0" w:color="FFFFFF"/>
        </w:pBdr>
        <w:spacing w:line="276" w:lineRule="auto"/>
        <w:ind w:firstLine="567"/>
      </w:pPr>
      <w:r>
        <w:t>Баткенская область</w:t>
      </w:r>
      <w:r w:rsidRPr="0003212C">
        <w:t xml:space="preserve"> – 377</w:t>
      </w:r>
      <w:r>
        <w:t xml:space="preserve"> чел.</w:t>
      </w:r>
      <w:r w:rsidRPr="0003212C">
        <w:t xml:space="preserve"> или 3,2%,</w:t>
      </w:r>
    </w:p>
    <w:p w:rsidR="0003212C" w:rsidRDefault="0003212C" w:rsidP="009E44B7">
      <w:pPr>
        <w:pBdr>
          <w:bottom w:val="single" w:sz="4" w:space="0" w:color="FFFFFF"/>
        </w:pBdr>
        <w:spacing w:line="276" w:lineRule="auto"/>
        <w:ind w:firstLine="567"/>
      </w:pPr>
      <w:r>
        <w:t>Ошская область</w:t>
      </w:r>
      <w:r w:rsidRPr="0003212C">
        <w:t xml:space="preserve"> 387 </w:t>
      </w:r>
      <w:r>
        <w:t xml:space="preserve">чел. или </w:t>
      </w:r>
      <w:r w:rsidRPr="0003212C">
        <w:t>3,2</w:t>
      </w:r>
      <w:r>
        <w:t>%;</w:t>
      </w:r>
    </w:p>
    <w:p w:rsidR="0003212C" w:rsidRDefault="0003212C" w:rsidP="009E44B7">
      <w:pPr>
        <w:pBdr>
          <w:bottom w:val="single" w:sz="4" w:space="0" w:color="FFFFFF"/>
        </w:pBdr>
        <w:spacing w:line="276" w:lineRule="auto"/>
        <w:ind w:firstLine="567"/>
      </w:pPr>
      <w:r>
        <w:t>Исcык-Кульская область</w:t>
      </w:r>
      <w:r w:rsidRPr="0003212C">
        <w:t xml:space="preserve"> </w:t>
      </w:r>
      <w:r>
        <w:t>–</w:t>
      </w:r>
      <w:r w:rsidRPr="0003212C">
        <w:t xml:space="preserve"> </w:t>
      </w:r>
      <w:r w:rsidRPr="0003212C">
        <w:rPr>
          <w:lang w:val="ky-KG"/>
        </w:rPr>
        <w:t>262</w:t>
      </w:r>
      <w:r>
        <w:rPr>
          <w:lang w:val="ky-KG"/>
        </w:rPr>
        <w:t xml:space="preserve"> чел.</w:t>
      </w:r>
      <w:r>
        <w:t xml:space="preserve"> или 2,2 %;</w:t>
      </w:r>
    </w:p>
    <w:p w:rsidR="0003212C" w:rsidRPr="0003212C" w:rsidRDefault="0003212C" w:rsidP="009E44B7">
      <w:pPr>
        <w:pBdr>
          <w:bottom w:val="single" w:sz="4" w:space="0" w:color="FFFFFF"/>
        </w:pBdr>
        <w:spacing w:line="276" w:lineRule="auto"/>
        <w:ind w:firstLine="567"/>
        <w:rPr>
          <w:color w:val="000000"/>
        </w:rPr>
      </w:pPr>
      <w:r>
        <w:t>Таласская область</w:t>
      </w:r>
      <w:r w:rsidRPr="0003212C">
        <w:t xml:space="preserve"> </w:t>
      </w:r>
      <w:r>
        <w:t>-</w:t>
      </w:r>
      <w:r w:rsidRPr="0003212C">
        <w:t xml:space="preserve"> 39 чел.</w:t>
      </w:r>
    </w:p>
    <w:p w:rsidR="00D13D00" w:rsidRPr="003D49DA" w:rsidRDefault="00D13D00" w:rsidP="00D111A1">
      <w:pPr>
        <w:pBdr>
          <w:bottom w:val="single" w:sz="4" w:space="0" w:color="FFFFFF"/>
        </w:pBdr>
        <w:spacing w:line="276" w:lineRule="auto"/>
        <w:ind w:firstLine="709"/>
      </w:pPr>
      <w:r w:rsidRPr="003D49DA">
        <w:lastRenderedPageBreak/>
        <w:t xml:space="preserve">По трудовой квоте в Кыргызстане в нынешнем году трудоустроены представители 79 стран. По странам привлечения иностранной рабочей силы наблюдается тенденция в сторону увеличения работников из: </w:t>
      </w:r>
    </w:p>
    <w:p w:rsidR="00D13D00" w:rsidRPr="003D49DA" w:rsidRDefault="00D13D00" w:rsidP="00D111A1">
      <w:pPr>
        <w:numPr>
          <w:ilvl w:val="0"/>
          <w:numId w:val="18"/>
        </w:numPr>
        <w:pBdr>
          <w:bottom w:val="single" w:sz="4" w:space="0" w:color="FFFFFF"/>
        </w:pBdr>
        <w:spacing w:line="276" w:lineRule="auto"/>
        <w:ind w:left="709"/>
      </w:pPr>
      <w:r w:rsidRPr="003D49DA">
        <w:t>КНР, их доля в общей численности составляет – 81,1% (в связи с реконструкцией автодорог по Кыргызстану и строительство</w:t>
      </w:r>
      <w:r w:rsidR="00F26F65">
        <w:t>м</w:t>
      </w:r>
      <w:r w:rsidRPr="003D49DA">
        <w:t xml:space="preserve"> подстанций Датка</w:t>
      </w:r>
      <w:r w:rsidR="00FB369C">
        <w:t>-Кемин</w:t>
      </w:r>
      <w:r w:rsidRPr="003D49DA">
        <w:t xml:space="preserve">); </w:t>
      </w:r>
    </w:p>
    <w:p w:rsidR="00D13D00" w:rsidRPr="003D49DA" w:rsidRDefault="00D13D00" w:rsidP="00D111A1">
      <w:pPr>
        <w:numPr>
          <w:ilvl w:val="0"/>
          <w:numId w:val="18"/>
        </w:numPr>
        <w:pBdr>
          <w:bottom w:val="single" w:sz="4" w:space="0" w:color="FFFFFF"/>
        </w:pBdr>
        <w:spacing w:line="276" w:lineRule="auto"/>
        <w:ind w:left="709"/>
      </w:pPr>
      <w:r w:rsidRPr="003D49DA">
        <w:t xml:space="preserve">Республики Турция – 6,4 %; </w:t>
      </w:r>
    </w:p>
    <w:p w:rsidR="00D13D00" w:rsidRPr="003D49DA" w:rsidRDefault="00D13D00" w:rsidP="00D111A1">
      <w:pPr>
        <w:numPr>
          <w:ilvl w:val="0"/>
          <w:numId w:val="18"/>
        </w:numPr>
        <w:pBdr>
          <w:bottom w:val="single" w:sz="4" w:space="0" w:color="FFFFFF"/>
        </w:pBdr>
        <w:spacing w:line="276" w:lineRule="auto"/>
        <w:ind w:left="709"/>
      </w:pPr>
      <w:r w:rsidRPr="003D49DA">
        <w:t xml:space="preserve">Республики Корея – 1,7%; </w:t>
      </w:r>
    </w:p>
    <w:p w:rsidR="00D13D00" w:rsidRPr="003D49DA" w:rsidRDefault="00D13D00" w:rsidP="00D111A1">
      <w:pPr>
        <w:numPr>
          <w:ilvl w:val="0"/>
          <w:numId w:val="18"/>
        </w:numPr>
        <w:spacing w:line="276" w:lineRule="auto"/>
        <w:ind w:left="709"/>
      </w:pPr>
      <w:r w:rsidRPr="003D49DA">
        <w:t xml:space="preserve">Исламская Республика Пакистан – 1,7%. </w:t>
      </w:r>
    </w:p>
    <w:p w:rsidR="00D13D00" w:rsidRDefault="00D13D00" w:rsidP="00D111A1">
      <w:pPr>
        <w:pBdr>
          <w:bottom w:val="single" w:sz="4" w:space="26" w:color="FFFFFF"/>
        </w:pBdr>
        <w:spacing w:line="276" w:lineRule="auto"/>
        <w:ind w:firstLine="709"/>
      </w:pPr>
      <w:r w:rsidRPr="003D49DA">
        <w:t>Количество представителей стран СНГ, трудоустроенных в рамках квоты следующее: Россия – 12 человек; Казахстан – 68 человек; Таджикистан – 43 человека; Беларусь – 3 человека, что составляет 2,1% от общего количества трудоустроенных в рамках квоты на трудовую миграцию иностранных работников в Кыргызской Республике.</w:t>
      </w:r>
    </w:p>
    <w:p w:rsidR="009B685A" w:rsidRDefault="009B685A" w:rsidP="00D111A1">
      <w:pPr>
        <w:pBdr>
          <w:bottom w:val="single" w:sz="4" w:space="26" w:color="FFFFFF"/>
        </w:pBdr>
        <w:spacing w:line="276" w:lineRule="auto"/>
        <w:ind w:firstLine="709"/>
      </w:pPr>
      <w:r w:rsidRPr="009B685A">
        <w:t xml:space="preserve">В разрезе отраслей картина </w:t>
      </w:r>
      <w:r>
        <w:t>трудоустройства иностранных работников в Кыргызстане выглядит следующим образом:</w:t>
      </w:r>
    </w:p>
    <w:p w:rsidR="009B685A" w:rsidRDefault="009B685A" w:rsidP="00D111A1">
      <w:pPr>
        <w:pBdr>
          <w:bottom w:val="single" w:sz="4" w:space="26" w:color="FFFFFF"/>
        </w:pBdr>
        <w:spacing w:line="276" w:lineRule="auto"/>
        <w:ind w:firstLine="709"/>
      </w:pPr>
      <w:r w:rsidRPr="009B685A">
        <w:rPr>
          <w:lang w:val="ky-KG"/>
        </w:rPr>
        <w:t>45,2</w:t>
      </w:r>
      <w:r w:rsidRPr="009B685A">
        <w:t xml:space="preserve">% </w:t>
      </w:r>
      <w:r>
        <w:t>- доля промышленного сектора,</w:t>
      </w:r>
      <w:r w:rsidRPr="009B685A">
        <w:t xml:space="preserve"> строительства </w:t>
      </w:r>
      <w:r>
        <w:t>и реконструкции</w:t>
      </w:r>
      <w:r w:rsidRPr="009B685A">
        <w:t xml:space="preserve"> автодорог</w:t>
      </w:r>
      <w:r>
        <w:t>;</w:t>
      </w:r>
    </w:p>
    <w:p w:rsidR="009B685A" w:rsidRDefault="009B685A" w:rsidP="00D111A1">
      <w:pPr>
        <w:pBdr>
          <w:bottom w:val="single" w:sz="4" w:space="26" w:color="FFFFFF"/>
        </w:pBdr>
        <w:spacing w:line="276" w:lineRule="auto"/>
        <w:ind w:firstLine="709"/>
      </w:pPr>
      <w:r w:rsidRPr="009B685A">
        <w:t>25</w:t>
      </w:r>
      <w:r>
        <w:rPr>
          <w:lang w:val="ky-KG"/>
        </w:rPr>
        <w:t>,5</w:t>
      </w:r>
      <w:r w:rsidRPr="009B685A">
        <w:t>%</w:t>
      </w:r>
      <w:r>
        <w:t xml:space="preserve"> -</w:t>
      </w:r>
      <w:r w:rsidRPr="009B685A">
        <w:t xml:space="preserve"> связь, транспорта, геология и энергетика</w:t>
      </w:r>
      <w:r>
        <w:t>;</w:t>
      </w:r>
    </w:p>
    <w:p w:rsidR="009B685A" w:rsidRDefault="009B685A" w:rsidP="00D111A1">
      <w:pPr>
        <w:pBdr>
          <w:bottom w:val="single" w:sz="4" w:space="26" w:color="FFFFFF"/>
        </w:pBdr>
        <w:spacing w:line="276" w:lineRule="auto"/>
        <w:ind w:firstLine="709"/>
      </w:pPr>
      <w:r w:rsidRPr="009B685A">
        <w:t>18,4%</w:t>
      </w:r>
      <w:r>
        <w:t xml:space="preserve"> -</w:t>
      </w:r>
      <w:r w:rsidRPr="009B685A">
        <w:t xml:space="preserve"> торговля, общепит и предприн</w:t>
      </w:r>
      <w:r>
        <w:t>имательской деятельности;</w:t>
      </w:r>
    </w:p>
    <w:p w:rsidR="009B685A" w:rsidRDefault="009B685A" w:rsidP="00D111A1">
      <w:pPr>
        <w:pBdr>
          <w:bottom w:val="single" w:sz="4" w:space="26" w:color="FFFFFF"/>
        </w:pBdr>
        <w:spacing w:line="276" w:lineRule="auto"/>
        <w:ind w:firstLine="709"/>
      </w:pPr>
      <w:r w:rsidRPr="009B685A">
        <w:t xml:space="preserve"> </w:t>
      </w:r>
      <w:r>
        <w:t>5,5</w:t>
      </w:r>
      <w:r w:rsidRPr="009B685A">
        <w:t>%</w:t>
      </w:r>
      <w:r>
        <w:t xml:space="preserve"> - образование и здравоохранение;</w:t>
      </w:r>
    </w:p>
    <w:p w:rsidR="009B685A" w:rsidRDefault="009B685A" w:rsidP="00D111A1">
      <w:pPr>
        <w:pBdr>
          <w:bottom w:val="single" w:sz="4" w:space="26" w:color="FFFFFF"/>
        </w:pBdr>
        <w:spacing w:line="276" w:lineRule="auto"/>
        <w:ind w:firstLine="709"/>
      </w:pPr>
      <w:r w:rsidRPr="009B685A">
        <w:rPr>
          <w:lang w:val="ky-KG"/>
        </w:rPr>
        <w:t>1,8</w:t>
      </w:r>
      <w:r w:rsidRPr="009B685A">
        <w:t>%</w:t>
      </w:r>
      <w:r>
        <w:t xml:space="preserve"> -</w:t>
      </w:r>
      <w:r w:rsidRPr="009B685A">
        <w:t xml:space="preserve"> сельское хозяйство и перерабатывающая промышленность;</w:t>
      </w:r>
    </w:p>
    <w:p w:rsidR="009B685A" w:rsidRPr="009B685A" w:rsidRDefault="009B685A" w:rsidP="00D111A1">
      <w:pPr>
        <w:pBdr>
          <w:bottom w:val="single" w:sz="4" w:space="26" w:color="FFFFFF"/>
        </w:pBdr>
        <w:spacing w:line="276" w:lineRule="auto"/>
        <w:ind w:firstLine="709"/>
      </w:pPr>
      <w:r w:rsidRPr="009B685A">
        <w:t xml:space="preserve"> </w:t>
      </w:r>
      <w:r>
        <w:t>3,6</w:t>
      </w:r>
      <w:r w:rsidRPr="009B685A">
        <w:t>%</w:t>
      </w:r>
      <w:r>
        <w:t xml:space="preserve"> -</w:t>
      </w:r>
      <w:r w:rsidRPr="009B685A">
        <w:t xml:space="preserve"> кредитование и  прочие услуги.</w:t>
      </w:r>
    </w:p>
    <w:p w:rsidR="00D13D00" w:rsidRDefault="00D13D00" w:rsidP="00D111A1">
      <w:pPr>
        <w:pBdr>
          <w:bottom w:val="single" w:sz="4" w:space="26" w:color="FFFFFF"/>
        </w:pBdr>
        <w:spacing w:line="276" w:lineRule="auto"/>
        <w:ind w:firstLine="709"/>
      </w:pPr>
      <w:r w:rsidRPr="003D49DA">
        <w:t>Иностранными и совместными предприятиями, с участием иностранного капитала за 2015 год привлечены к работе более 12 500 граждан Кыргызстана, в том числе иностранными работодателями созданы новые рабочие места для 930 местных граждан.</w:t>
      </w:r>
    </w:p>
    <w:p w:rsidR="00F26F65" w:rsidRPr="003D49DA" w:rsidRDefault="00F26F65" w:rsidP="00D111A1">
      <w:pPr>
        <w:pBdr>
          <w:bottom w:val="single" w:sz="4" w:space="26" w:color="FFFFFF"/>
        </w:pBdr>
        <w:spacing w:line="276" w:lineRule="auto"/>
        <w:ind w:firstLine="709"/>
      </w:pPr>
      <w:r>
        <w:t>Кроме того, существует немалое количество трудящихся-мигрантов</w:t>
      </w:r>
      <w:r w:rsidRPr="00F26F65">
        <w:t xml:space="preserve"> из Узбекистан</w:t>
      </w:r>
      <w:r>
        <w:t>а</w:t>
      </w:r>
      <w:r w:rsidRPr="00F26F65">
        <w:t xml:space="preserve"> и Таджикистан</w:t>
      </w:r>
      <w:r>
        <w:t>а. Они по большей части</w:t>
      </w:r>
      <w:r w:rsidRPr="00F26F65">
        <w:t xml:space="preserve"> </w:t>
      </w:r>
      <w:r>
        <w:t xml:space="preserve">заняты </w:t>
      </w:r>
      <w:r w:rsidRPr="00F26F65">
        <w:t>в сфере торговли, общественного питания, услуг</w:t>
      </w:r>
      <w:r>
        <w:t>, сельском хозяйстве и</w:t>
      </w:r>
      <w:r w:rsidRPr="00F26F65">
        <w:t xml:space="preserve"> на</w:t>
      </w:r>
      <w:r w:rsidR="007D28B1">
        <w:t xml:space="preserve"> частных стройках</w:t>
      </w:r>
      <w:r w:rsidRPr="00F26F65">
        <w:t xml:space="preserve">. </w:t>
      </w:r>
      <w:r w:rsidR="007D28B1">
        <w:t>Основная масса этих людей, п</w:t>
      </w:r>
      <w:r w:rsidRPr="00F26F65">
        <w:t>ри трудоустройстве</w:t>
      </w:r>
      <w:r w:rsidR="007D28B1">
        <w:t>, не получае</w:t>
      </w:r>
      <w:r w:rsidRPr="00F26F65">
        <w:t>т разрешений на осуществление трудовой деятельности, а работодатели, в свою очередь, не имеют разрешения на привлечение иностранной рабочей силы.</w:t>
      </w:r>
    </w:p>
    <w:p w:rsidR="00D13D00" w:rsidRPr="003D49DA" w:rsidRDefault="00D13D00" w:rsidP="00D111A1">
      <w:pPr>
        <w:pStyle w:val="1"/>
        <w:numPr>
          <w:ilvl w:val="0"/>
          <w:numId w:val="2"/>
        </w:numPr>
        <w:spacing w:line="276" w:lineRule="auto"/>
      </w:pPr>
      <w:bookmarkStart w:id="14" w:name="_Toc443051938"/>
      <w:r w:rsidRPr="003D49DA">
        <w:t>ГУМАНИТАРНАЯ МИГРАЦИЯ</w:t>
      </w:r>
      <w:bookmarkEnd w:id="14"/>
    </w:p>
    <w:p w:rsidR="00D13D00" w:rsidRPr="003D49DA" w:rsidRDefault="00D13D00" w:rsidP="00D111A1">
      <w:pPr>
        <w:pStyle w:val="2"/>
        <w:numPr>
          <w:ilvl w:val="1"/>
          <w:numId w:val="2"/>
        </w:numPr>
        <w:spacing w:line="276" w:lineRule="auto"/>
      </w:pPr>
      <w:bookmarkStart w:id="15" w:name="_Toc443051939"/>
      <w:r w:rsidRPr="003D49DA">
        <w:t>Беженцы</w:t>
      </w:r>
      <w:bookmarkEnd w:id="15"/>
    </w:p>
    <w:p w:rsidR="00D13D00" w:rsidRPr="003D49DA" w:rsidRDefault="00D13D00" w:rsidP="00D111A1">
      <w:pPr>
        <w:spacing w:line="276" w:lineRule="auto"/>
        <w:ind w:firstLine="708"/>
      </w:pPr>
    </w:p>
    <w:p w:rsidR="00D13D00" w:rsidRPr="003D49DA" w:rsidRDefault="00D13D00" w:rsidP="00D111A1">
      <w:pPr>
        <w:spacing w:line="276" w:lineRule="auto"/>
        <w:ind w:firstLine="567"/>
        <w:rPr>
          <w:i/>
          <w:iCs/>
        </w:rPr>
      </w:pPr>
      <w:r w:rsidRPr="003D49DA">
        <w:t xml:space="preserve">Право на поиск убежища и пользование убежищем является одним из основных прав, гарантируемых Всеобщей декларацией прав человека 1948 года и включено в национальные конституции многих стран. </w:t>
      </w:r>
      <w:r w:rsidRPr="003D49DA">
        <w:rPr>
          <w:i/>
          <w:iCs/>
        </w:rPr>
        <w:t>(Статья 14 «Каждый человек имеет право искать убежища от преследования в других странах и пользоваться этим убежищем»).</w:t>
      </w:r>
    </w:p>
    <w:p w:rsidR="00D13D00" w:rsidRPr="003D49DA" w:rsidRDefault="00D13D00" w:rsidP="00D111A1">
      <w:pPr>
        <w:spacing w:line="276" w:lineRule="auto"/>
        <w:ind w:firstLine="567"/>
      </w:pPr>
      <w:r w:rsidRPr="003D49DA">
        <w:t>Так как беженцы являются особой категорией мигрантов, то государственная политика в их отношении, помимо Конституции Кыргызской Республики и общепризнанных норм международного права, таких как Женевская Конвенция ООН о статусе беженцев и Протокол, касающийся статуса беженцев, регулируется:</w:t>
      </w:r>
    </w:p>
    <w:p w:rsidR="00D13D00" w:rsidRPr="003D49DA" w:rsidRDefault="00D13D00" w:rsidP="00D111A1">
      <w:pPr>
        <w:numPr>
          <w:ilvl w:val="0"/>
          <w:numId w:val="15"/>
        </w:numPr>
        <w:spacing w:line="276" w:lineRule="auto"/>
      </w:pPr>
      <w:r w:rsidRPr="003D49DA">
        <w:t>Законом КР «О беженцах» от 25.03.2002г.;</w:t>
      </w:r>
    </w:p>
    <w:p w:rsidR="00D13D00" w:rsidRPr="003D49DA" w:rsidRDefault="00D13D00" w:rsidP="00D111A1">
      <w:pPr>
        <w:numPr>
          <w:ilvl w:val="0"/>
          <w:numId w:val="15"/>
        </w:numPr>
        <w:spacing w:line="276" w:lineRule="auto"/>
      </w:pPr>
      <w:r w:rsidRPr="003D49DA">
        <w:lastRenderedPageBreak/>
        <w:t>Положением о работе с беженцами в Кыргызской Республике, утвержденным Постановлением Правительства КР от 4.04.2003г. № 188;</w:t>
      </w:r>
    </w:p>
    <w:p w:rsidR="00D13D00" w:rsidRPr="003D49DA" w:rsidRDefault="00D13D00" w:rsidP="00D111A1">
      <w:pPr>
        <w:numPr>
          <w:ilvl w:val="0"/>
          <w:numId w:val="15"/>
        </w:numPr>
        <w:spacing w:line="276" w:lineRule="auto"/>
      </w:pPr>
      <w:r w:rsidRPr="003D49DA">
        <w:rPr>
          <w:lang w:eastAsia="ky-KG"/>
        </w:rPr>
        <w:t>Временным положением о порядке взаимодействия Главного Управления Пограничного Контроля Службы Национальной Безопасности Кыргызской Республики и Департамента миграционной службы при Министерстве иностранных дел Кыргызской Республики по процедуре приема лиц, ищущих убежище, в пунктах пропуска через государственную границу Кыргызской Республики от 2.10.2001г.</w:t>
      </w:r>
    </w:p>
    <w:p w:rsidR="00D13D00" w:rsidRPr="003D49DA" w:rsidRDefault="00D13D00" w:rsidP="00D111A1">
      <w:pPr>
        <w:autoSpaceDE w:val="0"/>
        <w:autoSpaceDN w:val="0"/>
        <w:adjustRightInd w:val="0"/>
        <w:spacing w:line="276" w:lineRule="auto"/>
        <w:rPr>
          <w:color w:val="000000"/>
        </w:rPr>
      </w:pPr>
    </w:p>
    <w:p w:rsidR="00D13D00" w:rsidRPr="003D49DA" w:rsidRDefault="00D13D00" w:rsidP="00D111A1">
      <w:pPr>
        <w:autoSpaceDE w:val="0"/>
        <w:autoSpaceDN w:val="0"/>
        <w:adjustRightInd w:val="0"/>
        <w:spacing w:line="276" w:lineRule="auto"/>
        <w:ind w:firstLine="708"/>
        <w:rPr>
          <w:lang w:eastAsia="ky-KG"/>
        </w:rPr>
      </w:pPr>
      <w:r w:rsidRPr="003D49DA">
        <w:rPr>
          <w:color w:val="000000"/>
        </w:rPr>
        <w:t xml:space="preserve">Следует также отметить, что в </w:t>
      </w:r>
      <w:r w:rsidRPr="003D49DA">
        <w:t xml:space="preserve">Законе КР «О беженцах» отсутствуют положения, по которым лицам, ищущим убежище, было бы предоставлено право на занятие трудовой деятельностью, обеспечение социального попечения, а также выдача беженцам проездных документов. Тогда как в Конвенции ООН о статусе беженцев закреплены права на работу и социальное обеспечение. Кыргызская Республика </w:t>
      </w:r>
      <w:r w:rsidRPr="003D49DA">
        <w:rPr>
          <w:lang w:eastAsia="ky-KG"/>
        </w:rPr>
        <w:t xml:space="preserve">присоединилась к указанной Конвенции постановлениями Законодательного Собрания Жогорку Кенеша КР от 30.10.1995г. З № 241-1 и Собрания Народных Представителей Жогорку Кенеша КР от 6.03.1996г. П № 255-1. Следовательно, Кыргызская Республика обязана выполнять свои обязательства по неукоснительному выполнению требований, установленных Конвенцией. </w:t>
      </w:r>
    </w:p>
    <w:p w:rsidR="00D13D00" w:rsidRPr="003D49DA" w:rsidRDefault="00D13D00" w:rsidP="00D111A1">
      <w:pPr>
        <w:spacing w:line="276" w:lineRule="auto"/>
        <w:ind w:right="-81" w:firstLine="708"/>
        <w:rPr>
          <w:lang w:eastAsia="ru-RU"/>
        </w:rPr>
      </w:pPr>
      <w:r w:rsidRPr="003D49DA">
        <w:t>Министерство труда, миграции и молодежи Кыргызской Республики, а ныне Государственная служба миграции при Правительстве КР, определено единственным уполномоченным органом в стране, координирующим работу в области предоставления убежища. В его функции входит организация практических мер по выполнению международных обязательств страны в отношении беженцев, осуществление контроля за выполнением положений нормативных правовых актов в области предоставления убежища, а также выдача удостоверяющих документов лицам, ищущим убежище на территории Кыргызской Республики.</w:t>
      </w:r>
    </w:p>
    <w:p w:rsidR="00D13D00" w:rsidRDefault="00D13D00" w:rsidP="00D111A1">
      <w:pPr>
        <w:pStyle w:val="a3"/>
        <w:tabs>
          <w:tab w:val="left" w:pos="-142"/>
        </w:tabs>
        <w:spacing w:line="276" w:lineRule="auto"/>
        <w:ind w:left="0"/>
      </w:pPr>
      <w:r w:rsidRPr="003D49DA">
        <w:rPr>
          <w:lang w:eastAsia="ru-RU"/>
        </w:rPr>
        <w:tab/>
      </w:r>
      <w:r w:rsidRPr="003D49DA">
        <w:t xml:space="preserve">Численность беженцев на территории Кыргызской Республики, признанных таковыми государственным органом в лице МТММ, по состоянию на 1 января 2015 года составляла 171 чел., а </w:t>
      </w:r>
      <w:r w:rsidR="00FB369C">
        <w:t>к концу</w:t>
      </w:r>
      <w:r w:rsidRPr="003D49DA">
        <w:t xml:space="preserve"> года составил</w:t>
      </w:r>
      <w:r w:rsidR="00FB369C">
        <w:t>а</w:t>
      </w:r>
      <w:r w:rsidRPr="003D49DA">
        <w:t xml:space="preserve"> 1</w:t>
      </w:r>
      <w:r w:rsidR="00FB369C">
        <w:t>69</w:t>
      </w:r>
      <w:r w:rsidRPr="003D49DA">
        <w:t xml:space="preserve"> чел.</w:t>
      </w:r>
    </w:p>
    <w:p w:rsidR="00FA1D9A" w:rsidRPr="00FA1D9A" w:rsidRDefault="00FA1D9A" w:rsidP="00FA1D9A">
      <w:pPr>
        <w:pStyle w:val="a3"/>
        <w:tabs>
          <w:tab w:val="left" w:pos="-142"/>
        </w:tabs>
        <w:spacing w:line="276" w:lineRule="auto"/>
        <w:ind w:left="0"/>
        <w:jc w:val="right"/>
        <w:rPr>
          <w:b/>
          <w:i/>
          <w:sz w:val="20"/>
          <w:szCs w:val="20"/>
        </w:rPr>
      </w:pPr>
      <w:r w:rsidRPr="00FA1D9A">
        <w:rPr>
          <w:b/>
          <w:i/>
          <w:sz w:val="20"/>
          <w:szCs w:val="20"/>
        </w:rPr>
        <w:t>Диаграмма 1.</w:t>
      </w:r>
    </w:p>
    <w:p w:rsidR="00D13D00" w:rsidRPr="003D49DA" w:rsidRDefault="0065275F" w:rsidP="00D111A1">
      <w:pPr>
        <w:spacing w:line="276" w:lineRule="auto"/>
        <w:ind w:firstLine="708"/>
      </w:pPr>
      <w:r>
        <w:rPr>
          <w:noProof/>
          <w:lang w:eastAsia="ru-RU"/>
        </w:rPr>
        <w:drawing>
          <wp:anchor distT="0" distB="0" distL="114300" distR="114300" simplePos="0" relativeHeight="251663872" behindDoc="0" locked="0" layoutInCell="1" allowOverlap="1">
            <wp:simplePos x="0" y="0"/>
            <wp:positionH relativeFrom="column">
              <wp:posOffset>2327910</wp:posOffset>
            </wp:positionH>
            <wp:positionV relativeFrom="paragraph">
              <wp:posOffset>111760</wp:posOffset>
            </wp:positionV>
            <wp:extent cx="3771900" cy="2000250"/>
            <wp:effectExtent l="19050" t="0" r="19050" b="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D13D00" w:rsidRPr="003D49DA" w:rsidRDefault="00D13D00" w:rsidP="00D111A1">
      <w:pPr>
        <w:spacing w:line="276" w:lineRule="auto"/>
        <w:ind w:firstLine="708"/>
      </w:pPr>
      <w:r w:rsidRPr="003D49DA">
        <w:t>В том числе:</w:t>
      </w:r>
    </w:p>
    <w:p w:rsidR="00D13D00" w:rsidRPr="003D49DA" w:rsidRDefault="00D13D00" w:rsidP="00D111A1">
      <w:pPr>
        <w:spacing w:line="276" w:lineRule="auto"/>
      </w:pPr>
      <w:r w:rsidRPr="003D49DA">
        <w:t>из Афганистана – 1</w:t>
      </w:r>
      <w:r w:rsidR="00FB369C">
        <w:t>06</w:t>
      </w:r>
      <w:r w:rsidRPr="003D49DA">
        <w:t xml:space="preserve"> чел.,</w:t>
      </w:r>
    </w:p>
    <w:p w:rsidR="00D13D00" w:rsidRPr="003D49DA" w:rsidRDefault="00D13D00" w:rsidP="00D111A1">
      <w:pPr>
        <w:spacing w:line="276" w:lineRule="auto"/>
      </w:pPr>
      <w:r w:rsidRPr="003D49DA">
        <w:t xml:space="preserve">из Сирии – </w:t>
      </w:r>
      <w:r w:rsidR="00FB369C">
        <w:t>5</w:t>
      </w:r>
      <w:r w:rsidRPr="003D49DA">
        <w:t>0 чел.,</w:t>
      </w:r>
    </w:p>
    <w:p w:rsidR="00D13D00" w:rsidRPr="003D49DA" w:rsidRDefault="00D13D00" w:rsidP="00D111A1">
      <w:pPr>
        <w:spacing w:line="276" w:lineRule="auto"/>
      </w:pPr>
      <w:r w:rsidRPr="003D49DA">
        <w:t xml:space="preserve">из Украины – </w:t>
      </w:r>
      <w:r w:rsidR="00FB369C">
        <w:t>10</w:t>
      </w:r>
      <w:r w:rsidRPr="003D49DA">
        <w:t xml:space="preserve"> чел.,</w:t>
      </w:r>
    </w:p>
    <w:p w:rsidR="00D13D00" w:rsidRDefault="00D13D00" w:rsidP="00D111A1">
      <w:pPr>
        <w:spacing w:line="276" w:lineRule="auto"/>
      </w:pPr>
      <w:r w:rsidRPr="003D49DA">
        <w:t>из Ирана -</w:t>
      </w:r>
      <w:r w:rsidR="00FB369C">
        <w:t xml:space="preserve"> 2 чел.,</w:t>
      </w:r>
    </w:p>
    <w:p w:rsidR="00FB369C" w:rsidRPr="003D49DA" w:rsidRDefault="00FB369C" w:rsidP="00D111A1">
      <w:pPr>
        <w:spacing w:line="276" w:lineRule="auto"/>
      </w:pPr>
      <w:r>
        <w:t>из Марокко - 1 чел</w:t>
      </w:r>
    </w:p>
    <w:p w:rsidR="00D13D00" w:rsidRPr="003D49DA" w:rsidRDefault="00D13D00" w:rsidP="00D111A1">
      <w:pPr>
        <w:spacing w:line="276" w:lineRule="auto"/>
        <w:ind w:firstLine="708"/>
      </w:pPr>
    </w:p>
    <w:p w:rsidR="00D13D00" w:rsidRPr="003D49DA" w:rsidRDefault="00D13D00" w:rsidP="00D111A1">
      <w:pPr>
        <w:spacing w:line="276" w:lineRule="auto"/>
        <w:ind w:firstLine="708"/>
      </w:pPr>
    </w:p>
    <w:p w:rsidR="00D13D00" w:rsidRPr="003D49DA" w:rsidRDefault="00D13D00" w:rsidP="00D111A1">
      <w:pPr>
        <w:spacing w:line="276" w:lineRule="auto"/>
        <w:ind w:firstLine="708"/>
      </w:pPr>
    </w:p>
    <w:p w:rsidR="00D13D00" w:rsidRPr="003D49DA" w:rsidRDefault="00D13D00" w:rsidP="00D111A1">
      <w:pPr>
        <w:spacing w:line="276" w:lineRule="auto"/>
        <w:ind w:firstLine="708"/>
      </w:pPr>
    </w:p>
    <w:p w:rsidR="00D13D00" w:rsidRPr="003D49DA" w:rsidRDefault="00D13D00" w:rsidP="00D111A1">
      <w:pPr>
        <w:spacing w:line="276" w:lineRule="auto"/>
        <w:ind w:firstLine="708"/>
      </w:pPr>
    </w:p>
    <w:p w:rsidR="00D13D00" w:rsidRPr="003D49DA" w:rsidRDefault="00D13D00" w:rsidP="00D111A1">
      <w:pPr>
        <w:spacing w:line="276" w:lineRule="auto"/>
        <w:ind w:firstLine="708"/>
      </w:pPr>
      <w:r w:rsidRPr="003D49DA">
        <w:t xml:space="preserve">Численность же беженцев, по которым решение о предоставлении убежища было принято Представительством УВКБ ООН в Кыргызской Республике, по состоянию на 1 января 2015 года составляла 311 чел., к 1 июля </w:t>
      </w:r>
      <w:r w:rsidR="00C14954">
        <w:t>эта цифра</w:t>
      </w:r>
      <w:r w:rsidRPr="003D49DA">
        <w:t xml:space="preserve"> уменьши</w:t>
      </w:r>
      <w:r w:rsidR="00C14954">
        <w:t>лась до 256 человек, а к началу 2016 года их количество составило 186 человек.</w:t>
      </w:r>
    </w:p>
    <w:p w:rsidR="00D13D00" w:rsidRPr="003D49DA" w:rsidRDefault="00D13D00" w:rsidP="00D111A1">
      <w:pPr>
        <w:spacing w:line="276" w:lineRule="auto"/>
        <w:ind w:firstLine="708"/>
      </w:pPr>
      <w:r w:rsidRPr="003D49DA">
        <w:lastRenderedPageBreak/>
        <w:t>Число лиц, ищущих убежище, зарегистрированных в МТММ, по состоянию на 1 янва</w:t>
      </w:r>
      <w:r w:rsidR="0065275F">
        <w:t>ря 2015 года составляло 210 чел.</w:t>
      </w:r>
      <w:r w:rsidRPr="003D49DA">
        <w:t xml:space="preserve">, а к </w:t>
      </w:r>
      <w:r w:rsidR="0065275F">
        <w:t>концу года</w:t>
      </w:r>
      <w:r w:rsidRPr="003D49DA">
        <w:t xml:space="preserve"> </w:t>
      </w:r>
      <w:r w:rsidR="0065275F">
        <w:t>уменьшилось до</w:t>
      </w:r>
      <w:r w:rsidRPr="003D49DA">
        <w:t xml:space="preserve"> 1</w:t>
      </w:r>
      <w:r w:rsidR="0065275F">
        <w:t>76</w:t>
      </w:r>
      <w:r w:rsidRPr="003D49DA">
        <w:t xml:space="preserve"> чел.</w:t>
      </w:r>
    </w:p>
    <w:p w:rsidR="00D13D00" w:rsidRPr="003D49DA" w:rsidRDefault="00D13D00" w:rsidP="0065275F">
      <w:pPr>
        <w:spacing w:line="276" w:lineRule="auto"/>
        <w:ind w:firstLine="708"/>
        <w:rPr>
          <w:color w:val="000000"/>
          <w:lang w:eastAsia="ru-RU"/>
        </w:rPr>
      </w:pPr>
      <w:r w:rsidRPr="003D49DA">
        <w:rPr>
          <w:color w:val="000000"/>
          <w:lang w:eastAsia="ru-RU"/>
        </w:rPr>
        <w:t>В том числе:</w:t>
      </w:r>
      <w:r w:rsidR="0065275F">
        <w:rPr>
          <w:color w:val="000000"/>
          <w:lang w:eastAsia="ru-RU"/>
        </w:rPr>
        <w:t xml:space="preserve"> </w:t>
      </w:r>
      <w:r w:rsidRPr="003D49DA">
        <w:rPr>
          <w:color w:val="000000"/>
          <w:lang w:eastAsia="ru-RU"/>
        </w:rPr>
        <w:t>из Афганистана – 77 чел.,</w:t>
      </w:r>
      <w:r w:rsidR="0065275F">
        <w:rPr>
          <w:color w:val="000000"/>
          <w:lang w:eastAsia="ru-RU"/>
        </w:rPr>
        <w:t xml:space="preserve"> из </w:t>
      </w:r>
      <w:r w:rsidR="0065275F" w:rsidRPr="003D49DA">
        <w:rPr>
          <w:color w:val="000000"/>
          <w:lang w:eastAsia="ru-RU"/>
        </w:rPr>
        <w:t>Украины ––16 чел.,</w:t>
      </w:r>
      <w:r w:rsidR="0065275F">
        <w:rPr>
          <w:color w:val="000000"/>
          <w:lang w:eastAsia="ru-RU"/>
        </w:rPr>
        <w:t xml:space="preserve"> </w:t>
      </w:r>
      <w:r w:rsidRPr="003D49DA">
        <w:rPr>
          <w:color w:val="000000"/>
          <w:lang w:eastAsia="ru-RU"/>
        </w:rPr>
        <w:t>из Сирии – 9 чел.,</w:t>
      </w:r>
      <w:r w:rsidR="0065275F">
        <w:rPr>
          <w:color w:val="000000"/>
          <w:lang w:eastAsia="ru-RU"/>
        </w:rPr>
        <w:t xml:space="preserve"> </w:t>
      </w:r>
      <w:r w:rsidRPr="003D49DA">
        <w:rPr>
          <w:color w:val="000000"/>
          <w:lang w:eastAsia="ru-RU"/>
        </w:rPr>
        <w:t>из Ирана – 2 чел.,</w:t>
      </w:r>
      <w:r w:rsidR="0065275F">
        <w:rPr>
          <w:color w:val="000000"/>
          <w:lang w:eastAsia="ru-RU"/>
        </w:rPr>
        <w:t xml:space="preserve"> </w:t>
      </w:r>
      <w:r w:rsidR="0065275F" w:rsidRPr="003D49DA">
        <w:rPr>
          <w:color w:val="000000"/>
          <w:lang w:eastAsia="ru-RU"/>
        </w:rPr>
        <w:t>из Пакистана – 2 чел</w:t>
      </w:r>
      <w:r w:rsidR="0065275F">
        <w:rPr>
          <w:color w:val="000000"/>
          <w:lang w:eastAsia="ru-RU"/>
        </w:rPr>
        <w:t>.,</w:t>
      </w:r>
      <w:r w:rsidR="0065275F" w:rsidRPr="003D49DA">
        <w:rPr>
          <w:color w:val="000000"/>
          <w:lang w:eastAsia="ru-RU"/>
        </w:rPr>
        <w:t xml:space="preserve"> </w:t>
      </w:r>
      <w:r w:rsidRPr="003D49DA">
        <w:rPr>
          <w:color w:val="000000"/>
          <w:lang w:eastAsia="ru-RU"/>
        </w:rPr>
        <w:t>из Египта – 1 чел.</w:t>
      </w:r>
    </w:p>
    <w:p w:rsidR="00D13D00" w:rsidRPr="003D49DA" w:rsidRDefault="00D13D00" w:rsidP="0065275F">
      <w:pPr>
        <w:spacing w:line="276" w:lineRule="auto"/>
        <w:ind w:firstLine="708"/>
        <w:jc w:val="left"/>
      </w:pPr>
    </w:p>
    <w:p w:rsidR="00D13D00" w:rsidRPr="003D49DA" w:rsidRDefault="0065275F" w:rsidP="00D111A1">
      <w:pPr>
        <w:spacing w:line="276" w:lineRule="auto"/>
        <w:ind w:firstLine="708"/>
      </w:pPr>
      <w:r>
        <w:t>В 2015 году</w:t>
      </w:r>
      <w:r w:rsidR="00D13D00" w:rsidRPr="003D49DA">
        <w:t xml:space="preserve"> в соответствии с законодательством Кыргызской Республики зарегистрировано </w:t>
      </w:r>
      <w:r>
        <w:t>129</w:t>
      </w:r>
      <w:r w:rsidR="00D13D00" w:rsidRPr="003D49DA">
        <w:t xml:space="preserve"> ходатайств о предоставлении статуса беженца 1</w:t>
      </w:r>
      <w:r>
        <w:t>76</w:t>
      </w:r>
      <w:r w:rsidR="00D13D00" w:rsidRPr="003D49DA">
        <w:t xml:space="preserve"> иностранным гражданам</w:t>
      </w:r>
      <w:r>
        <w:t>, в том числе 27 несовершеннолетним членам семей, сведения о которых заносятся в ходатайство одного из родителей</w:t>
      </w:r>
      <w:r w:rsidR="00D13D00" w:rsidRPr="003D49DA">
        <w:t>.</w:t>
      </w:r>
    </w:p>
    <w:p w:rsidR="00D13D00" w:rsidRPr="003D49DA" w:rsidRDefault="00D13D00" w:rsidP="00D111A1">
      <w:pPr>
        <w:spacing w:line="276" w:lineRule="auto"/>
        <w:ind w:firstLine="708"/>
        <w:rPr>
          <w:lang w:val="ky-KG"/>
        </w:rPr>
      </w:pPr>
      <w:r w:rsidRPr="003D49DA">
        <w:t>Приняты решения по 1</w:t>
      </w:r>
      <w:r w:rsidR="0065275F">
        <w:t>70</w:t>
      </w:r>
      <w:r w:rsidRPr="003D49DA">
        <w:t xml:space="preserve"> ходатайствам, в том числе поданным ранее, о предоставлении статуса беженца для </w:t>
      </w:r>
      <w:r w:rsidR="00C14954">
        <w:rPr>
          <w:lang w:val="ky-KG"/>
        </w:rPr>
        <w:t>252</w:t>
      </w:r>
      <w:r w:rsidRPr="003D49DA">
        <w:rPr>
          <w:lang w:val="ky-KG"/>
        </w:rPr>
        <w:t xml:space="preserve"> человек</w:t>
      </w:r>
      <w:r w:rsidR="00C14954">
        <w:rPr>
          <w:lang w:val="ky-KG"/>
        </w:rPr>
        <w:t xml:space="preserve"> (в том числе по ходатайствам, поданным до 2015 года)</w:t>
      </w:r>
      <w:r w:rsidRPr="003D49DA">
        <w:rPr>
          <w:lang w:val="ky-KG"/>
        </w:rPr>
        <w:t>:</w:t>
      </w:r>
    </w:p>
    <w:p w:rsidR="00D13D00" w:rsidRPr="003D49DA" w:rsidRDefault="00D13D00" w:rsidP="00D111A1">
      <w:pPr>
        <w:numPr>
          <w:ilvl w:val="0"/>
          <w:numId w:val="7"/>
        </w:numPr>
        <w:spacing w:line="276" w:lineRule="auto"/>
        <w:rPr>
          <w:lang w:val="ky-KG"/>
        </w:rPr>
      </w:pPr>
      <w:r w:rsidRPr="003D49DA">
        <w:rPr>
          <w:lang w:val="ky-KG"/>
        </w:rPr>
        <w:t xml:space="preserve">признаны беженцами </w:t>
      </w:r>
      <w:r w:rsidR="00C14954">
        <w:rPr>
          <w:lang w:val="ky-KG"/>
        </w:rPr>
        <w:t>23</w:t>
      </w:r>
      <w:r w:rsidRPr="003D49DA">
        <w:rPr>
          <w:lang w:val="ky-KG"/>
        </w:rPr>
        <w:t xml:space="preserve"> человек</w:t>
      </w:r>
      <w:r w:rsidR="00C14954">
        <w:rPr>
          <w:lang w:val="ky-KG"/>
        </w:rPr>
        <w:t>а (10 – Украина, 8 – Сирия, 4 – Афганистан, 1 - Марокко)</w:t>
      </w:r>
      <w:r w:rsidRPr="003D49DA">
        <w:rPr>
          <w:lang w:val="ky-KG"/>
        </w:rPr>
        <w:t>;</w:t>
      </w:r>
    </w:p>
    <w:p w:rsidR="00D13D00" w:rsidRPr="003D49DA" w:rsidRDefault="00D13D00" w:rsidP="00D111A1">
      <w:pPr>
        <w:numPr>
          <w:ilvl w:val="0"/>
          <w:numId w:val="7"/>
        </w:numPr>
        <w:spacing w:line="276" w:lineRule="auto"/>
      </w:pPr>
      <w:r w:rsidRPr="003D49DA">
        <w:t xml:space="preserve">отказано в предоставлении статуса беженца </w:t>
      </w:r>
      <w:r w:rsidRPr="003D49DA">
        <w:rPr>
          <w:lang w:val="ky-KG"/>
        </w:rPr>
        <w:t xml:space="preserve">по </w:t>
      </w:r>
      <w:r w:rsidR="00C14954">
        <w:rPr>
          <w:lang w:val="ky-KG"/>
        </w:rPr>
        <w:t>80</w:t>
      </w:r>
      <w:r w:rsidRPr="003D49DA">
        <w:rPr>
          <w:lang w:val="ky-KG"/>
        </w:rPr>
        <w:t xml:space="preserve"> ходатайствам</w:t>
      </w:r>
      <w:r w:rsidR="00C14954">
        <w:rPr>
          <w:lang w:val="ky-KG"/>
        </w:rPr>
        <w:t xml:space="preserve"> (126 чел.)</w:t>
      </w:r>
      <w:r w:rsidRPr="003D49DA">
        <w:rPr>
          <w:lang w:val="ky-KG"/>
        </w:rPr>
        <w:t>;</w:t>
      </w:r>
    </w:p>
    <w:p w:rsidR="00D13D00" w:rsidRPr="003D49DA" w:rsidRDefault="00D13D00" w:rsidP="00D111A1">
      <w:pPr>
        <w:numPr>
          <w:ilvl w:val="0"/>
          <w:numId w:val="7"/>
        </w:numPr>
        <w:spacing w:line="276" w:lineRule="auto"/>
      </w:pPr>
      <w:r w:rsidRPr="003D49DA">
        <w:t>прекращено рассмотрение дел</w:t>
      </w:r>
      <w:r w:rsidR="00C14954">
        <w:t xml:space="preserve"> в связи с добровольным выездом из КР</w:t>
      </w:r>
      <w:r w:rsidRPr="003D49DA">
        <w:t xml:space="preserve"> по </w:t>
      </w:r>
      <w:r w:rsidR="00C14954">
        <w:t>7</w:t>
      </w:r>
      <w:r w:rsidRPr="003D49DA">
        <w:t xml:space="preserve">0 ходатайствам от </w:t>
      </w:r>
      <w:r w:rsidR="00C14954">
        <w:t>103</w:t>
      </w:r>
      <w:r w:rsidRPr="003D49DA">
        <w:t xml:space="preserve"> человек.</w:t>
      </w:r>
    </w:p>
    <w:p w:rsidR="00D13D00" w:rsidRPr="003D49DA" w:rsidRDefault="00D13D00" w:rsidP="00D111A1">
      <w:pPr>
        <w:spacing w:line="276" w:lineRule="auto"/>
        <w:ind w:firstLine="708"/>
      </w:pPr>
      <w:r w:rsidRPr="003D49DA">
        <w:t>С целью осуществления установленных процедур по определению статуса беженца проведено 88 собеседований с лицами, ищущими убежище, а также проводятся действия по проверке предоставленных сведений и документов.</w:t>
      </w:r>
    </w:p>
    <w:p w:rsidR="00D13D00" w:rsidRPr="003D49DA" w:rsidRDefault="00D13D00" w:rsidP="00D111A1">
      <w:pPr>
        <w:spacing w:line="276" w:lineRule="auto"/>
        <w:ind w:firstLine="708"/>
      </w:pPr>
      <w:r w:rsidRPr="003D49DA">
        <w:t>В текущем году сотрудниками Министерства труда, миграции и молодежи в установленном порядке проведена перерегистрация 64 беженцев (продлены сроки удостоверений беженца), выдано 22 удостоверения беженца и 276 свидетельств о регистрации ходатайства о предоставлении статуса беженца, продлены сроки 138 Свидетельств.</w:t>
      </w:r>
    </w:p>
    <w:p w:rsidR="00D13D00" w:rsidRPr="003D49DA" w:rsidRDefault="00D13D00" w:rsidP="00D111A1">
      <w:pPr>
        <w:spacing w:line="276" w:lineRule="auto"/>
      </w:pPr>
    </w:p>
    <w:p w:rsidR="00D13D00" w:rsidRPr="003D49DA" w:rsidRDefault="00D13D00" w:rsidP="00D111A1">
      <w:pPr>
        <w:pStyle w:val="2"/>
        <w:numPr>
          <w:ilvl w:val="1"/>
          <w:numId w:val="2"/>
        </w:numPr>
        <w:spacing w:line="276" w:lineRule="auto"/>
      </w:pPr>
      <w:bookmarkStart w:id="16" w:name="_Toc443051940"/>
      <w:r w:rsidRPr="003D49DA">
        <w:t>Кайрылманы</w:t>
      </w:r>
      <w:bookmarkEnd w:id="16"/>
    </w:p>
    <w:p w:rsidR="00D13D00" w:rsidRPr="003D49DA" w:rsidRDefault="00D13D00" w:rsidP="00D111A1">
      <w:pPr>
        <w:spacing w:line="276" w:lineRule="auto"/>
        <w:ind w:firstLine="705"/>
      </w:pPr>
    </w:p>
    <w:p w:rsidR="00D13D00" w:rsidRDefault="00C14954" w:rsidP="00D111A1">
      <w:pPr>
        <w:spacing w:line="276" w:lineRule="auto"/>
        <w:ind w:firstLine="705"/>
      </w:pPr>
      <w:r>
        <w:t xml:space="preserve">В течение </w:t>
      </w:r>
      <w:r w:rsidR="00D13D00" w:rsidRPr="003D49DA">
        <w:t xml:space="preserve">2015года Министерством труда миграции и молодежи было выдано </w:t>
      </w:r>
      <w:r w:rsidR="00D13D00" w:rsidRPr="003D49DA">
        <w:rPr>
          <w:lang w:val="ky-KG"/>
        </w:rPr>
        <w:t>1</w:t>
      </w:r>
      <w:r>
        <w:rPr>
          <w:lang w:val="ky-KG"/>
        </w:rPr>
        <w:t>483</w:t>
      </w:r>
      <w:r w:rsidR="00D13D00" w:rsidRPr="003D49DA">
        <w:t xml:space="preserve"> удостоверени</w:t>
      </w:r>
      <w:r>
        <w:t>я</w:t>
      </w:r>
      <w:r w:rsidR="00D13D00" w:rsidRPr="003D49DA">
        <w:t xml:space="preserve"> кайрылмана. В региональном разрезе эта картина выглядит следующим образом:</w:t>
      </w:r>
    </w:p>
    <w:p w:rsidR="00FA1D9A" w:rsidRPr="00FA1D9A" w:rsidRDefault="00FA1D9A" w:rsidP="00FA1D9A">
      <w:pPr>
        <w:spacing w:line="276" w:lineRule="auto"/>
        <w:ind w:firstLine="705"/>
        <w:jc w:val="right"/>
        <w:rPr>
          <w:b/>
          <w:i/>
          <w:sz w:val="20"/>
          <w:szCs w:val="20"/>
        </w:rPr>
      </w:pPr>
      <w:r w:rsidRPr="00FA1D9A">
        <w:rPr>
          <w:b/>
          <w:i/>
          <w:sz w:val="20"/>
          <w:szCs w:val="20"/>
        </w:rPr>
        <w:t>Диаграмма 2.</w:t>
      </w:r>
    </w:p>
    <w:p w:rsidR="00D13D00" w:rsidRPr="003D49DA" w:rsidRDefault="001551C1" w:rsidP="00D111A1">
      <w:pPr>
        <w:jc w:val="center"/>
        <w:rPr>
          <w:lang w:val="ky-KG"/>
        </w:rPr>
      </w:pPr>
      <w:r>
        <w:rPr>
          <w:noProof/>
          <w:lang w:eastAsia="ru-RU"/>
        </w:rPr>
        <w:drawing>
          <wp:anchor distT="0" distB="0" distL="114300" distR="114300" simplePos="0" relativeHeight="251665920" behindDoc="0" locked="0" layoutInCell="1" allowOverlap="1">
            <wp:simplePos x="0" y="0"/>
            <wp:positionH relativeFrom="column">
              <wp:posOffset>1289685</wp:posOffset>
            </wp:positionH>
            <wp:positionV relativeFrom="paragraph">
              <wp:posOffset>11430</wp:posOffset>
            </wp:positionV>
            <wp:extent cx="3771900" cy="2000250"/>
            <wp:effectExtent l="19050" t="0" r="19050" b="0"/>
            <wp:wrapSquare wrapText="bothSides"/>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D13D00" w:rsidRPr="003D49DA" w:rsidRDefault="00D13D00" w:rsidP="00D111A1">
      <w:pPr>
        <w:spacing w:line="240" w:lineRule="auto"/>
        <w:ind w:firstLine="705"/>
        <w:jc w:val="center"/>
      </w:pPr>
    </w:p>
    <w:p w:rsidR="00D13D00" w:rsidRPr="003D49DA" w:rsidRDefault="00D13D00" w:rsidP="00D111A1">
      <w:pPr>
        <w:spacing w:line="240" w:lineRule="auto"/>
        <w:ind w:firstLine="705"/>
      </w:pPr>
    </w:p>
    <w:p w:rsidR="001551C1" w:rsidRDefault="001551C1" w:rsidP="00D111A1">
      <w:pPr>
        <w:spacing w:line="276" w:lineRule="auto"/>
        <w:ind w:firstLine="705"/>
      </w:pPr>
    </w:p>
    <w:p w:rsidR="001551C1" w:rsidRDefault="001551C1" w:rsidP="00D111A1">
      <w:pPr>
        <w:spacing w:line="276" w:lineRule="auto"/>
        <w:ind w:firstLine="705"/>
      </w:pPr>
    </w:p>
    <w:p w:rsidR="001551C1" w:rsidRDefault="001551C1" w:rsidP="00D111A1">
      <w:pPr>
        <w:spacing w:line="276" w:lineRule="auto"/>
        <w:ind w:firstLine="705"/>
      </w:pPr>
    </w:p>
    <w:p w:rsidR="001551C1" w:rsidRDefault="001551C1" w:rsidP="00D111A1">
      <w:pPr>
        <w:spacing w:line="276" w:lineRule="auto"/>
        <w:ind w:firstLine="705"/>
      </w:pPr>
    </w:p>
    <w:p w:rsidR="001551C1" w:rsidRDefault="001551C1" w:rsidP="00D111A1">
      <w:pPr>
        <w:spacing w:line="276" w:lineRule="auto"/>
        <w:ind w:firstLine="705"/>
      </w:pPr>
    </w:p>
    <w:p w:rsidR="001551C1" w:rsidRDefault="001551C1" w:rsidP="00D111A1">
      <w:pPr>
        <w:spacing w:line="276" w:lineRule="auto"/>
        <w:ind w:firstLine="705"/>
      </w:pPr>
    </w:p>
    <w:p w:rsidR="001551C1" w:rsidRDefault="001551C1" w:rsidP="00D111A1">
      <w:pPr>
        <w:spacing w:line="276" w:lineRule="auto"/>
        <w:ind w:firstLine="705"/>
      </w:pPr>
    </w:p>
    <w:p w:rsidR="001551C1" w:rsidRDefault="001551C1" w:rsidP="00D111A1">
      <w:pPr>
        <w:spacing w:line="276" w:lineRule="auto"/>
        <w:ind w:firstLine="705"/>
      </w:pPr>
    </w:p>
    <w:p w:rsidR="00D13D00" w:rsidRPr="003D49DA" w:rsidRDefault="00D13D00" w:rsidP="00D111A1">
      <w:pPr>
        <w:spacing w:line="276" w:lineRule="auto"/>
        <w:ind w:firstLine="705"/>
      </w:pPr>
      <w:r w:rsidRPr="003D49DA">
        <w:lastRenderedPageBreak/>
        <w:t xml:space="preserve">На сегодняшний день в Кыргызской Республике, по данным областных управлений МТММ КР зарегистрировано </w:t>
      </w:r>
      <w:r w:rsidRPr="003D49DA">
        <w:rPr>
          <w:lang w:val="ky-KG"/>
        </w:rPr>
        <w:t xml:space="preserve">37 454 </w:t>
      </w:r>
      <w:r w:rsidRPr="003D49DA">
        <w:t>этнических кыргыза.</w:t>
      </w:r>
      <w:r w:rsidR="00FB369C">
        <w:t xml:space="preserve"> </w:t>
      </w:r>
      <w:r w:rsidRPr="003D49DA">
        <w:t xml:space="preserve">Из них </w:t>
      </w:r>
      <w:r w:rsidRPr="003D49DA">
        <w:rPr>
          <w:lang w:val="ky-KG"/>
        </w:rPr>
        <w:t>19 791</w:t>
      </w:r>
      <w:r w:rsidRPr="003D49DA">
        <w:t xml:space="preserve"> из Узбекистана, </w:t>
      </w:r>
      <w:r w:rsidRPr="003D49DA">
        <w:rPr>
          <w:lang w:val="ky-KG"/>
        </w:rPr>
        <w:t xml:space="preserve">17 424 </w:t>
      </w:r>
      <w:r w:rsidRPr="003D49DA">
        <w:t xml:space="preserve">из Таджикистана, </w:t>
      </w:r>
      <w:r w:rsidRPr="003D49DA">
        <w:rPr>
          <w:lang w:val="ky-KG"/>
        </w:rPr>
        <w:t>36</w:t>
      </w:r>
      <w:r w:rsidRPr="003D49DA">
        <w:t xml:space="preserve"> из Российской Федерации, </w:t>
      </w:r>
      <w:r w:rsidRPr="003D49DA">
        <w:rPr>
          <w:lang w:val="ky-KG"/>
        </w:rPr>
        <w:t>71</w:t>
      </w:r>
      <w:r w:rsidRPr="003D49DA">
        <w:t xml:space="preserve"> из КНР и </w:t>
      </w:r>
      <w:r w:rsidRPr="003D49DA">
        <w:rPr>
          <w:lang w:val="ky-KG"/>
        </w:rPr>
        <w:t xml:space="preserve">29 </w:t>
      </w:r>
      <w:r w:rsidRPr="003D49DA">
        <w:t>из других стран.</w:t>
      </w:r>
    </w:p>
    <w:p w:rsidR="00D13D00" w:rsidRPr="003D49DA" w:rsidRDefault="00D13D00" w:rsidP="00D111A1">
      <w:pPr>
        <w:spacing w:line="276" w:lineRule="auto"/>
        <w:ind w:firstLine="705"/>
      </w:pPr>
      <w:r w:rsidRPr="003D49DA">
        <w:t xml:space="preserve">В основном этнические кыргызы, возвратившиеся на историческую родину, проживают в Чуйской, </w:t>
      </w:r>
      <w:r w:rsidR="003D49DA">
        <w:t>Ж</w:t>
      </w:r>
      <w:r w:rsidRPr="003D49DA">
        <w:t>алал-Абадской и Ошской областях</w:t>
      </w:r>
      <w:r w:rsidRPr="003D49DA">
        <w:rPr>
          <w:lang w:val="ky-KG"/>
        </w:rPr>
        <w:t xml:space="preserve"> и заняты </w:t>
      </w:r>
      <w:r w:rsidRPr="003D49DA">
        <w:t xml:space="preserve">неквалифицированным трудом, работают на рынках, стройках, занимаются земледелием и т.д. </w:t>
      </w:r>
    </w:p>
    <w:p w:rsidR="00D13D00" w:rsidRPr="003D49DA" w:rsidRDefault="00D13D00" w:rsidP="00C05F7A">
      <w:pPr>
        <w:pStyle w:val="11"/>
        <w:spacing w:line="276" w:lineRule="auto"/>
        <w:ind w:firstLine="709"/>
        <w:rPr>
          <w:rFonts w:cs="Times New Roman"/>
        </w:rPr>
      </w:pPr>
      <w:r w:rsidRPr="003D49DA">
        <w:rPr>
          <w:rFonts w:ascii="Times New Roman" w:hAnsi="Times New Roman" w:cs="Times New Roman"/>
          <w:sz w:val="24"/>
          <w:szCs w:val="24"/>
        </w:rPr>
        <w:t xml:space="preserve">В соответствии с Решением </w:t>
      </w:r>
      <w:r w:rsidRPr="003D49DA">
        <w:rPr>
          <w:rFonts w:ascii="Times New Roman" w:hAnsi="Times New Roman" w:cs="Times New Roman"/>
          <w:sz w:val="24"/>
          <w:szCs w:val="24"/>
          <w:lang w:val="ky-KG"/>
        </w:rPr>
        <w:t xml:space="preserve">Жогорку Кенеша КР </w:t>
      </w:r>
      <w:r w:rsidRPr="003D49DA">
        <w:rPr>
          <w:rFonts w:ascii="Times New Roman" w:hAnsi="Times New Roman" w:cs="Times New Roman"/>
          <w:sz w:val="24"/>
          <w:szCs w:val="24"/>
        </w:rPr>
        <w:t>от 02.03.2015 года и протокольным поручением Вице-премьер-министра Кыргызской Республики, министерством труда, миграции и молодежи разработан проект Распоряжения Правительства Кыргызской Республики «Об оказании гуманитарной помощи этническим кыргызам, проживающим на Малом и Большом Афганском Памире ИРА»и был согласован с заинтересованными министерствами и ведомствами</w:t>
      </w:r>
      <w:r w:rsidRPr="003D49DA">
        <w:t>.</w:t>
      </w:r>
      <w:r w:rsidRPr="003D49DA">
        <w:rPr>
          <w:rFonts w:ascii="Times New Roman" w:hAnsi="Times New Roman" w:cs="Times New Roman"/>
          <w:sz w:val="24"/>
          <w:szCs w:val="24"/>
        </w:rPr>
        <w:t xml:space="preserve"> Согласно полученной информации из Министерства иностранных дел КР и Государственного комитета национальной безопасности КР в конце сентября произошли боевые столкновения, сопровождавшиеся захватом талибами г. Кундуз ИРА, в связи с чем военно-политическая обстановка на северных территориях Афганистана, граничащих с Таджикистаном, Узбекистаном и Туркменистаном оставалась нестабильной. В связи с этим, согласно поручению Правительства Кыргызской Республики отправка гуманитарного груза отложена на 2016 год.</w:t>
      </w:r>
    </w:p>
    <w:p w:rsidR="00D13D00" w:rsidRPr="003D49DA" w:rsidRDefault="00D13D00" w:rsidP="00D111A1">
      <w:pPr>
        <w:spacing w:line="276" w:lineRule="auto"/>
        <w:ind w:firstLine="708"/>
      </w:pPr>
      <w:r w:rsidRPr="003D49DA">
        <w:t>В марте текущего года Министерством при поддержке ЮНЕСКО, ОО “</w:t>
      </w:r>
      <w:r w:rsidRPr="003D49DA">
        <w:rPr>
          <w:lang w:val="en-US"/>
        </w:rPr>
        <w:t>LIONCLUB</w:t>
      </w:r>
      <w:r w:rsidRPr="003D49DA">
        <w:t>” и “Молодежного Центра Волонтеров” была организована фотовыставка “Встреча двух веков” в Кыргызском Национальном музее изобразительных искусств им. Г.Айтиева, посвященная этническим кыргызам проживающим на Большом и малом Памире Исламской Республики Афганистан. В апреле эта фотовыставка была организована в здании Ошского областного Центра трудоустройства граждан КР за рубежом.</w:t>
      </w:r>
    </w:p>
    <w:p w:rsidR="00D13D00" w:rsidRPr="003A39ED" w:rsidRDefault="00D13D00" w:rsidP="00D111A1">
      <w:pPr>
        <w:pStyle w:val="11"/>
        <w:spacing w:line="276" w:lineRule="auto"/>
        <w:ind w:firstLine="709"/>
        <w:rPr>
          <w:rFonts w:ascii="Times New Roman" w:hAnsi="Times New Roman" w:cs="Times New Roman"/>
          <w:bCs/>
          <w:sz w:val="24"/>
          <w:szCs w:val="24"/>
        </w:rPr>
      </w:pPr>
      <w:r w:rsidRPr="003A39ED">
        <w:rPr>
          <w:rFonts w:ascii="Times New Roman" w:hAnsi="Times New Roman" w:cs="Times New Roman"/>
          <w:bCs/>
          <w:sz w:val="24"/>
          <w:szCs w:val="24"/>
        </w:rPr>
        <w:t>Основные проблемы кайрылманов, которые остаются нерешенными</w:t>
      </w:r>
      <w:r w:rsidR="005A4AAA">
        <w:rPr>
          <w:rFonts w:ascii="Times New Roman" w:hAnsi="Times New Roman" w:cs="Times New Roman"/>
          <w:bCs/>
          <w:sz w:val="24"/>
          <w:szCs w:val="24"/>
        </w:rPr>
        <w:t xml:space="preserve"> на протяжении последних лет</w:t>
      </w:r>
      <w:r w:rsidRPr="003A39ED">
        <w:rPr>
          <w:rFonts w:ascii="Times New Roman" w:hAnsi="Times New Roman" w:cs="Times New Roman"/>
          <w:bCs/>
          <w:sz w:val="24"/>
          <w:szCs w:val="24"/>
        </w:rPr>
        <w:t>:</w:t>
      </w:r>
    </w:p>
    <w:p w:rsidR="00D13D00" w:rsidRPr="003D49DA" w:rsidRDefault="00D13D00" w:rsidP="00D111A1">
      <w:pPr>
        <w:pStyle w:val="11"/>
        <w:numPr>
          <w:ilvl w:val="0"/>
          <w:numId w:val="3"/>
        </w:numPr>
        <w:tabs>
          <w:tab w:val="clear" w:pos="1365"/>
        </w:tabs>
        <w:spacing w:line="276" w:lineRule="auto"/>
        <w:ind w:left="426"/>
        <w:rPr>
          <w:rFonts w:ascii="Times New Roman" w:hAnsi="Times New Roman" w:cs="Times New Roman"/>
          <w:sz w:val="24"/>
          <w:szCs w:val="24"/>
        </w:rPr>
      </w:pPr>
      <w:r w:rsidRPr="003D49DA">
        <w:rPr>
          <w:rFonts w:ascii="Times New Roman" w:hAnsi="Times New Roman" w:cs="Times New Roman"/>
          <w:sz w:val="24"/>
          <w:szCs w:val="24"/>
        </w:rPr>
        <w:t xml:space="preserve">выделение земельных участков для строительства жилых домов (в связи с введением </w:t>
      </w:r>
      <w:r w:rsidRPr="003D49DA">
        <w:rPr>
          <w:rFonts w:ascii="Times New Roman" w:hAnsi="Times New Roman" w:cs="Times New Roman"/>
          <w:sz w:val="24"/>
          <w:szCs w:val="24"/>
          <w:lang w:val="ky-KG"/>
        </w:rPr>
        <w:t>моратория на выделение земельных участков под индивидуальное строительство жилого дома</w:t>
      </w:r>
      <w:r w:rsidRPr="003D49DA">
        <w:rPr>
          <w:rFonts w:ascii="Times New Roman" w:hAnsi="Times New Roman" w:cs="Times New Roman"/>
          <w:sz w:val="24"/>
          <w:szCs w:val="24"/>
        </w:rPr>
        <w:t>);</w:t>
      </w:r>
    </w:p>
    <w:p w:rsidR="00D13D00" w:rsidRPr="003D49DA" w:rsidRDefault="00D13D00" w:rsidP="00D111A1">
      <w:pPr>
        <w:pStyle w:val="11"/>
        <w:numPr>
          <w:ilvl w:val="0"/>
          <w:numId w:val="3"/>
        </w:numPr>
        <w:tabs>
          <w:tab w:val="clear" w:pos="1365"/>
        </w:tabs>
        <w:spacing w:line="276" w:lineRule="auto"/>
        <w:ind w:left="426"/>
        <w:rPr>
          <w:rFonts w:ascii="Times New Roman" w:hAnsi="Times New Roman" w:cs="Times New Roman"/>
          <w:sz w:val="24"/>
          <w:szCs w:val="24"/>
        </w:rPr>
      </w:pPr>
      <w:r w:rsidRPr="003D49DA">
        <w:rPr>
          <w:rFonts w:ascii="Times New Roman" w:hAnsi="Times New Roman" w:cs="Times New Roman"/>
          <w:sz w:val="24"/>
          <w:szCs w:val="24"/>
        </w:rPr>
        <w:t>обеспечение нуждающихся переселенцев участками для занятия земледелием;</w:t>
      </w:r>
    </w:p>
    <w:p w:rsidR="00D13D00" w:rsidRPr="003D49DA" w:rsidRDefault="00D13D00" w:rsidP="00D111A1">
      <w:pPr>
        <w:pStyle w:val="11"/>
        <w:numPr>
          <w:ilvl w:val="0"/>
          <w:numId w:val="3"/>
        </w:numPr>
        <w:tabs>
          <w:tab w:val="clear" w:pos="1365"/>
        </w:tabs>
        <w:spacing w:line="276" w:lineRule="auto"/>
        <w:ind w:left="426"/>
        <w:rPr>
          <w:rFonts w:ascii="Times New Roman" w:hAnsi="Times New Roman" w:cs="Times New Roman"/>
          <w:sz w:val="24"/>
          <w:szCs w:val="24"/>
        </w:rPr>
      </w:pPr>
      <w:r w:rsidRPr="003D49DA">
        <w:rPr>
          <w:rFonts w:ascii="Times New Roman" w:hAnsi="Times New Roman" w:cs="Times New Roman"/>
          <w:sz w:val="24"/>
          <w:szCs w:val="24"/>
        </w:rPr>
        <w:t>продление сроков получения виз, регистрации, а также нарушение сроков получения гражданства (в соответствии с Законом КР «О гражданстве КР» срок получения гражданства КР, в упрощенном порядке, составляет 3 месяца. Однако имеются случаи затягивания выдачи паспорта до 1 года);</w:t>
      </w:r>
    </w:p>
    <w:p w:rsidR="00D13D00" w:rsidRPr="003D49DA" w:rsidRDefault="00D13D00" w:rsidP="00D111A1">
      <w:pPr>
        <w:pStyle w:val="11"/>
        <w:numPr>
          <w:ilvl w:val="0"/>
          <w:numId w:val="3"/>
        </w:numPr>
        <w:tabs>
          <w:tab w:val="clear" w:pos="1365"/>
        </w:tabs>
        <w:spacing w:line="276" w:lineRule="auto"/>
        <w:ind w:left="426"/>
        <w:rPr>
          <w:rFonts w:ascii="Times New Roman" w:hAnsi="Times New Roman" w:cs="Times New Roman"/>
          <w:sz w:val="24"/>
          <w:szCs w:val="24"/>
        </w:rPr>
      </w:pPr>
      <w:r w:rsidRPr="003D49DA">
        <w:rPr>
          <w:rFonts w:ascii="Times New Roman" w:hAnsi="Times New Roman" w:cs="Times New Roman"/>
          <w:sz w:val="24"/>
          <w:szCs w:val="24"/>
        </w:rPr>
        <w:t>плохая осведомленность этнических кыргызов о своих правах в вопросах выплаты пенсий и пособий, а также в возможностях трудоустройства;</w:t>
      </w:r>
    </w:p>
    <w:p w:rsidR="00D13D00" w:rsidRPr="003D49DA" w:rsidRDefault="00D13D00" w:rsidP="00D111A1">
      <w:pPr>
        <w:pStyle w:val="11"/>
        <w:numPr>
          <w:ilvl w:val="0"/>
          <w:numId w:val="3"/>
        </w:numPr>
        <w:tabs>
          <w:tab w:val="clear" w:pos="1365"/>
        </w:tabs>
        <w:spacing w:line="276" w:lineRule="auto"/>
        <w:ind w:left="426"/>
        <w:rPr>
          <w:rFonts w:ascii="Times New Roman" w:hAnsi="Times New Roman" w:cs="Times New Roman"/>
          <w:sz w:val="24"/>
          <w:szCs w:val="24"/>
        </w:rPr>
      </w:pPr>
      <w:r w:rsidRPr="003D49DA">
        <w:rPr>
          <w:rFonts w:ascii="Times New Roman" w:hAnsi="Times New Roman" w:cs="Times New Roman"/>
          <w:sz w:val="24"/>
          <w:szCs w:val="24"/>
        </w:rPr>
        <w:t>вопрос перевода в Кыргызстан пенсий лиц, которые заработали пенсионный стаж за границей.</w:t>
      </w:r>
    </w:p>
    <w:p w:rsidR="00D13D00" w:rsidRPr="003D49DA" w:rsidRDefault="00D13D00" w:rsidP="00D111A1">
      <w:pPr>
        <w:spacing w:line="240" w:lineRule="auto"/>
        <w:ind w:firstLine="708"/>
      </w:pPr>
    </w:p>
    <w:p w:rsidR="00D13D00" w:rsidRPr="003D49DA" w:rsidRDefault="00D13D00" w:rsidP="005B118A">
      <w:pPr>
        <w:pStyle w:val="1"/>
        <w:pageBreakBefore/>
        <w:numPr>
          <w:ilvl w:val="0"/>
          <w:numId w:val="2"/>
        </w:numPr>
        <w:spacing w:line="276" w:lineRule="auto"/>
        <w:ind w:left="714" w:hanging="357"/>
      </w:pPr>
      <w:bookmarkStart w:id="17" w:name="_Toc443051941"/>
      <w:r w:rsidRPr="003D49DA">
        <w:lastRenderedPageBreak/>
        <w:t>ПРОБЛЕМЫ МИГРАЦИИ</w:t>
      </w:r>
      <w:bookmarkEnd w:id="17"/>
    </w:p>
    <w:p w:rsidR="00D13D00" w:rsidRPr="003D49DA" w:rsidRDefault="00D13D00" w:rsidP="00D111A1">
      <w:pPr>
        <w:pStyle w:val="2"/>
        <w:numPr>
          <w:ilvl w:val="1"/>
          <w:numId w:val="2"/>
        </w:numPr>
      </w:pPr>
      <w:bookmarkStart w:id="18" w:name="_Toc443051942"/>
      <w:r w:rsidRPr="003D49DA">
        <w:t>Причины и основания, побуждающие людей к миграции.</w:t>
      </w:r>
      <w:bookmarkEnd w:id="18"/>
    </w:p>
    <w:p w:rsidR="00D13D00" w:rsidRPr="003D49DA" w:rsidRDefault="00D13D00" w:rsidP="00D111A1">
      <w:pPr>
        <w:spacing w:line="276" w:lineRule="auto"/>
        <w:ind w:left="360"/>
        <w:rPr>
          <w:b/>
          <w:bCs/>
        </w:rPr>
      </w:pPr>
    </w:p>
    <w:p w:rsidR="00D13D00" w:rsidRPr="003D49DA" w:rsidRDefault="00D13D00" w:rsidP="00D111A1">
      <w:pPr>
        <w:spacing w:line="276" w:lineRule="auto"/>
        <w:ind w:firstLine="709"/>
      </w:pPr>
      <w:r w:rsidRPr="003D49DA">
        <w:t>Существенные диспропорции в развитии и состоянии регионов страны лишь недавно стали предметом реальной работы системы управления.</w:t>
      </w:r>
    </w:p>
    <w:p w:rsidR="00D13D00" w:rsidRPr="003D49DA" w:rsidRDefault="00D13D00" w:rsidP="00D111A1">
      <w:pPr>
        <w:spacing w:line="276" w:lineRule="auto"/>
        <w:ind w:firstLine="709"/>
      </w:pPr>
      <w:r w:rsidRPr="003D49DA">
        <w:t>Государственные органы и ОМСУ пока не смогли создать необходимые условия для возможности трудиться и получать достойную оплату своего труда в сообществах Кыргызстана.</w:t>
      </w:r>
    </w:p>
    <w:p w:rsidR="00D13D00" w:rsidRPr="003D49DA" w:rsidRDefault="00D13D00" w:rsidP="00D111A1">
      <w:pPr>
        <w:spacing w:line="276" w:lineRule="auto"/>
        <w:ind w:firstLine="709"/>
      </w:pPr>
      <w:r w:rsidRPr="003D49DA">
        <w:t>Большинство местных самоуправлений (80%) финансово и экономически дотационные и не могут самостоятельно обеспечить развитие на местном уровне.</w:t>
      </w:r>
    </w:p>
    <w:p w:rsidR="00D13D00" w:rsidRPr="003D49DA" w:rsidRDefault="00D13D00" w:rsidP="00D111A1">
      <w:pPr>
        <w:spacing w:line="276" w:lineRule="auto"/>
        <w:ind w:firstLine="709"/>
      </w:pPr>
      <w:r w:rsidRPr="003D49DA">
        <w:t xml:space="preserve">Значительное увеличение численности населения в трудоспособном возрасте с 3,5 млн. (2015г.) до 4,4-4,5 млн. человек (2030г.) и в то же время тенденции роста (11,1% с 2009 года) экономически неактивного населения по сравнению с экономически активным населением являются следствием неэффективной политики, проводившейся ранее. </w:t>
      </w:r>
    </w:p>
    <w:p w:rsidR="00D13D00" w:rsidRPr="003D49DA" w:rsidRDefault="00D13D00" w:rsidP="00D111A1">
      <w:pPr>
        <w:spacing w:line="276" w:lineRule="auto"/>
        <w:ind w:firstLine="709"/>
        <w:rPr>
          <w:b/>
          <w:bCs/>
        </w:rPr>
      </w:pPr>
      <w:r w:rsidRPr="003D49DA">
        <w:t>В результате стихийной миграции подавляющее большинство новых рабочих мест (75-85%) создавалось в неформальном секторе экономики. При этом высокий уровень обязательных отчислений для бизнеса и низкие доходы населения, усугубленные недоверием к государственной социальной и пенсионной защите, ведут к сохранению «теневой» и «серой» экономики и занятости в неформальном секторе.</w:t>
      </w:r>
    </w:p>
    <w:p w:rsidR="00D13D00" w:rsidRPr="003D49DA" w:rsidRDefault="00D13D00" w:rsidP="00D111A1">
      <w:pPr>
        <w:spacing w:line="276" w:lineRule="auto"/>
        <w:ind w:firstLine="709"/>
      </w:pPr>
      <w:r w:rsidRPr="003D49DA">
        <w:t>Далеко не каждый человек может найти себе работу по найму с достойной заработной платой дома, даже обладая профессиональным образованием.</w:t>
      </w:r>
    </w:p>
    <w:p w:rsidR="00D13D00" w:rsidRPr="003D49DA" w:rsidRDefault="00D13D00" w:rsidP="00D111A1">
      <w:pPr>
        <w:spacing w:line="276" w:lineRule="auto"/>
        <w:ind w:firstLine="709"/>
      </w:pPr>
      <w:r w:rsidRPr="003D49DA">
        <w:t xml:space="preserve">Он, как правило, не обладает достаточными предпринимательскими знаниями и навыками, чтобы создавать рабочие места для себя и родных, обеспечивать себе достойный доход в своем сообществе. </w:t>
      </w:r>
    </w:p>
    <w:p w:rsidR="00D13D00" w:rsidRPr="003D49DA" w:rsidRDefault="00D13D00" w:rsidP="00D111A1">
      <w:pPr>
        <w:spacing w:line="276" w:lineRule="auto"/>
        <w:ind w:firstLine="709"/>
      </w:pPr>
      <w:r w:rsidRPr="003D49DA">
        <w:t>У многих граждан иждивенческие ожидания и даже требования к власти - она должна обеспечить все необходимое, в том числе работу.</w:t>
      </w:r>
    </w:p>
    <w:p w:rsidR="00D13D00" w:rsidRPr="003D49DA" w:rsidRDefault="00D13D00" w:rsidP="00D111A1">
      <w:pPr>
        <w:spacing w:line="276" w:lineRule="auto"/>
        <w:ind w:firstLine="709"/>
      </w:pPr>
      <w:r w:rsidRPr="003D49DA">
        <w:t>Низкие доходы населения, занятого в сельской местности, и ограниченные возможности трудоустройства, являются одним из «выталкивающих» факторов.</w:t>
      </w:r>
    </w:p>
    <w:p w:rsidR="00D13D00" w:rsidRPr="003D49DA" w:rsidRDefault="00D13D00" w:rsidP="00D111A1">
      <w:pPr>
        <w:spacing w:line="276" w:lineRule="auto"/>
        <w:ind w:firstLine="709"/>
      </w:pPr>
      <w:r w:rsidRPr="003D49DA">
        <w:t>Угрозы жизни человеку в горячих точках, а также угрозы политического преследование в своих государствах является одной из причин, которая побуждает иностранных граждан искать убежище в Кыргызстане.</w:t>
      </w:r>
    </w:p>
    <w:p w:rsidR="00D13D00" w:rsidRPr="003D49DA" w:rsidRDefault="00D13D00" w:rsidP="00D111A1">
      <w:pPr>
        <w:spacing w:line="276" w:lineRule="auto"/>
        <w:ind w:firstLine="709"/>
      </w:pPr>
      <w:r w:rsidRPr="003D49DA">
        <w:t>Желание вернуться на историческую родину и некоторые преимущества, предусмотренные государством, побуждают этнических кыргызов из других стран получать статус кайрылмана.</w:t>
      </w:r>
    </w:p>
    <w:p w:rsidR="00D13D00" w:rsidRPr="003D49DA" w:rsidRDefault="00D13D00" w:rsidP="00D111A1">
      <w:pPr>
        <w:spacing w:line="276" w:lineRule="auto"/>
        <w:ind w:firstLine="709"/>
      </w:pPr>
      <w:r w:rsidRPr="003D49DA">
        <w:t>Семья, местные сообщества более лояльны миграционным настроениям своих соотечественников, нежели экономическим активностям на местах.</w:t>
      </w:r>
    </w:p>
    <w:p w:rsidR="00D13D00" w:rsidRPr="003D49DA" w:rsidRDefault="00D13D00" w:rsidP="00D111A1">
      <w:pPr>
        <w:spacing w:line="276" w:lineRule="auto"/>
        <w:ind w:firstLine="709"/>
      </w:pPr>
      <w:r w:rsidRPr="003D49DA">
        <w:t>Социальная неустроенность и отсутствие инфраструктуры в сообществах являются факторами, влияющими на положительные миграционные настроения.</w:t>
      </w:r>
    </w:p>
    <w:p w:rsidR="00D13D00" w:rsidRPr="003D49DA" w:rsidRDefault="00D13D00" w:rsidP="00D111A1">
      <w:pPr>
        <w:spacing w:line="276" w:lineRule="auto"/>
        <w:ind w:firstLine="709"/>
      </w:pPr>
      <w:r w:rsidRPr="003D49DA">
        <w:t>Ограниченность земельных, водных и других ресурсов также провоцируют граждан искать заработок в миграции.</w:t>
      </w:r>
    </w:p>
    <w:p w:rsidR="00D13D00" w:rsidRPr="003D49DA" w:rsidRDefault="00D13D00" w:rsidP="00D111A1">
      <w:pPr>
        <w:spacing w:line="276" w:lineRule="auto"/>
        <w:ind w:firstLine="709"/>
      </w:pPr>
    </w:p>
    <w:p w:rsidR="00D13D00" w:rsidRPr="003D49DA" w:rsidRDefault="00D13D00" w:rsidP="00D111A1">
      <w:pPr>
        <w:pStyle w:val="2"/>
        <w:numPr>
          <w:ilvl w:val="1"/>
          <w:numId w:val="2"/>
        </w:numPr>
      </w:pPr>
      <w:bookmarkStart w:id="19" w:name="_Toc443051943"/>
      <w:r w:rsidRPr="003D49DA">
        <w:lastRenderedPageBreak/>
        <w:t>Проблемы пребывания в Миграции.</w:t>
      </w:r>
      <w:bookmarkEnd w:id="19"/>
    </w:p>
    <w:p w:rsidR="00D13D00" w:rsidRPr="003D49DA" w:rsidRDefault="00D13D00" w:rsidP="00D111A1">
      <w:pPr>
        <w:shd w:val="clear" w:color="auto" w:fill="FFFFFF"/>
        <w:spacing w:line="276" w:lineRule="auto"/>
        <w:ind w:firstLine="709"/>
        <w:rPr>
          <w:b/>
          <w:bCs/>
        </w:rPr>
      </w:pPr>
    </w:p>
    <w:p w:rsidR="00D13D00" w:rsidRPr="003D49DA" w:rsidRDefault="00D13D00" w:rsidP="00D111A1">
      <w:pPr>
        <w:pStyle w:val="a7"/>
        <w:spacing w:before="0" w:beforeAutospacing="0" w:after="0" w:afterAutospacing="0" w:line="276" w:lineRule="auto"/>
        <w:ind w:firstLine="709"/>
        <w:jc w:val="both"/>
        <w:rPr>
          <w:color w:val="000000"/>
        </w:rPr>
      </w:pPr>
      <w:r w:rsidRPr="003D49DA">
        <w:rPr>
          <w:lang w:val="ky-KG"/>
        </w:rPr>
        <w:t>Отсутствие четко сформулированной позиции государства по отношению к демографическим и миграционным процессам препятствует эффективному управлению устойчивым развитием.</w:t>
      </w:r>
      <w:r w:rsidRPr="003D49DA">
        <w:t xml:space="preserve"> Основные программные документы Кыргызской Республики - </w:t>
      </w:r>
      <w:r w:rsidRPr="003D49DA">
        <w:rPr>
          <w:color w:val="000000"/>
        </w:rPr>
        <w:t>«Национальная стратегия устойчивого развития Кыргызской Республики» на период 2013-2017 годы, утвержденная Указом Президента КР от 21 января 2013 года № 11 и «Программа устойчивого развития Кыргызской Республики», одобренная постановлением Правительства КР от 30 апреля 2013 года № 218 - практически не содержат мер, направленных на регулирование миграционных процессов и решение проблем мигрантов.</w:t>
      </w:r>
    </w:p>
    <w:p w:rsidR="00D13D00" w:rsidRPr="003D49DA" w:rsidRDefault="00D13D00" w:rsidP="00D111A1">
      <w:pPr>
        <w:spacing w:line="276" w:lineRule="auto"/>
        <w:ind w:firstLine="709"/>
      </w:pPr>
      <w:r w:rsidRPr="003D49DA">
        <w:t>Перевод вопросов, связанных с миграцией, от одного ведомства к другому и обратно способствовал недостаточному государственному регулированию миграционных процессов в Кыргызской Республике и привел к тому, что в течение последних четырех лет проблемы в сфере миграции, по большей части, находились вне сферы государственного регулирования и были подвержены коррупции.</w:t>
      </w:r>
    </w:p>
    <w:p w:rsidR="00D13D00" w:rsidRPr="003D49DA" w:rsidRDefault="00D13D00" w:rsidP="00D111A1">
      <w:pPr>
        <w:spacing w:line="276" w:lineRule="auto"/>
        <w:ind w:firstLine="709"/>
      </w:pPr>
      <w:r w:rsidRPr="003D49DA">
        <w:t xml:space="preserve">Информирование граждан о меняющихся миграционных правилах внутри страны и за ее пределами не охватывает большей части мигрантов и членов их семей. </w:t>
      </w:r>
    </w:p>
    <w:p w:rsidR="00D13D00" w:rsidRPr="003D49DA" w:rsidRDefault="00D13D00" w:rsidP="00D111A1">
      <w:pPr>
        <w:widowControl w:val="0"/>
        <w:autoSpaceDE w:val="0"/>
        <w:autoSpaceDN w:val="0"/>
        <w:adjustRightInd w:val="0"/>
        <w:spacing w:line="276" w:lineRule="auto"/>
        <w:ind w:firstLine="709"/>
        <w:rPr>
          <w:color w:val="000000"/>
        </w:rPr>
      </w:pPr>
      <w:r w:rsidRPr="003D49DA">
        <w:rPr>
          <w:color w:val="000000"/>
        </w:rPr>
        <w:t xml:space="preserve">Отношение к миграции как к проблеме само по себе является управленческой проблемой. </w:t>
      </w:r>
      <w:r w:rsidRPr="00E82CE0">
        <w:rPr>
          <w:color w:val="000000"/>
        </w:rPr>
        <w:t>Так, например, в Кыргызстане пока не существует эффективных механизмов вовлечения денежных переводов трудовых мигрантов, также как и других внутренних инвестиций в экономику республики.</w:t>
      </w:r>
      <w:r w:rsidRPr="003D49DA">
        <w:rPr>
          <w:color w:val="000000"/>
        </w:rPr>
        <w:t xml:space="preserve"> </w:t>
      </w:r>
    </w:p>
    <w:p w:rsidR="00D13D00" w:rsidRPr="003D49DA" w:rsidRDefault="00D13D00" w:rsidP="00D111A1">
      <w:pPr>
        <w:widowControl w:val="0"/>
        <w:autoSpaceDE w:val="0"/>
        <w:autoSpaceDN w:val="0"/>
        <w:adjustRightInd w:val="0"/>
        <w:spacing w:line="276" w:lineRule="auto"/>
        <w:ind w:firstLine="709"/>
        <w:rPr>
          <w:color w:val="000000"/>
        </w:rPr>
      </w:pPr>
      <w:r w:rsidRPr="003D49DA">
        <w:rPr>
          <w:color w:val="000000"/>
        </w:rPr>
        <w:t>Органы государственного управления не владеют информацией о реальном количестве людей, проживающих в каждом из регионов Кыргызстана, что затрудняет эффективное распределение бюджетных средств.</w:t>
      </w:r>
    </w:p>
    <w:p w:rsidR="00D13D00" w:rsidRPr="003D49DA" w:rsidRDefault="00D13D00" w:rsidP="00D111A1">
      <w:pPr>
        <w:spacing w:line="276" w:lineRule="auto"/>
        <w:ind w:firstLine="709"/>
        <w:rPr>
          <w:color w:val="000000"/>
          <w:shd w:val="clear" w:color="auto" w:fill="FFFFFF"/>
        </w:rPr>
      </w:pPr>
      <w:r w:rsidRPr="003D49DA">
        <w:t>На внутреннюю миграцию в Кыргызстане приходится порядка 60% всех территориальных перемещений граждан. Внутренняя миграция населения осуществляется преимущественно из сельской местности в экономически и инфраструктурно развитые, но ограниченные по своему потенциалу (земельному, жилищному, коммуникационному, рынку труда и иному) города. Сокращение численности и качественного состава населения стратегически важных приграничных регионов и сельских районов ограничивает перспективы развития аграрного сектора и других отраслей экономики.</w:t>
      </w:r>
    </w:p>
    <w:p w:rsidR="00D13D00" w:rsidRPr="003D49DA" w:rsidRDefault="00D13D00" w:rsidP="00D111A1">
      <w:pPr>
        <w:spacing w:line="276" w:lineRule="auto"/>
        <w:ind w:firstLine="709"/>
      </w:pPr>
      <w:r w:rsidRPr="003D49DA">
        <w:t>Многие отечественные политики и чиновники, не понимая сути процессов миграции, предлагают меры, направленные на то, чтобы остановить миграцию или ввести запреты. Процесс миграции пытаются контролировать вместо того, чтобы переходить на управление, используя научный подход и передовой мировой опыт.</w:t>
      </w:r>
    </w:p>
    <w:p w:rsidR="00D13D00" w:rsidRPr="003D49DA" w:rsidRDefault="00D13D00" w:rsidP="00D111A1">
      <w:pPr>
        <w:spacing w:line="276" w:lineRule="auto"/>
        <w:ind w:firstLine="709"/>
      </w:pPr>
      <w:r w:rsidRPr="003D49DA">
        <w:t xml:space="preserve">Ухудшение ситуации со знанием русского в КР, особенно в регионах, нивелирует предпочтения работодателей при найме </w:t>
      </w:r>
      <w:r w:rsidR="00FB369C">
        <w:t>работников из Центральной Азии.</w:t>
      </w:r>
    </w:p>
    <w:p w:rsidR="00D13D00" w:rsidRPr="003D49DA" w:rsidRDefault="00D13D00" w:rsidP="00D111A1">
      <w:pPr>
        <w:spacing w:line="276" w:lineRule="auto"/>
        <w:ind w:firstLine="709"/>
      </w:pPr>
      <w:r w:rsidRPr="003D49DA">
        <w:t>Трудящиеся мигранты, в особенности неурегулированные, среди которых особенно уязвимыми являются женщины и молодежь, больше других подвержены риску стать жертвой обмана при вербовке и трудовой эксплуатации.</w:t>
      </w:r>
    </w:p>
    <w:p w:rsidR="00D13D00" w:rsidRPr="003D49DA" w:rsidRDefault="00D13D00" w:rsidP="00D111A1">
      <w:pPr>
        <w:spacing w:line="276" w:lineRule="auto"/>
        <w:ind w:firstLine="709"/>
      </w:pPr>
      <w:r w:rsidRPr="003D49DA">
        <w:t>Все большая феминизация миграции, ставит Кыргызстан перед необходимостью учета в законодательстве подхода, ориентированного на равенство возможностей и равенство результата, как для мигрантов-мужчин, так и женщин.</w:t>
      </w:r>
    </w:p>
    <w:p w:rsidR="00D13D00" w:rsidRPr="003D49DA" w:rsidRDefault="00D13D00" w:rsidP="00D111A1">
      <w:pPr>
        <w:spacing w:line="276" w:lineRule="auto"/>
        <w:ind w:firstLine="709"/>
      </w:pPr>
      <w:r w:rsidRPr="003D49DA">
        <w:t xml:space="preserve">Вне сферы государственного и общественного внимания остаются проблемы членов семей трудовых мигрантов, в особенности, детей. Многие из них не имеют возможности </w:t>
      </w:r>
      <w:r w:rsidRPr="003D49DA">
        <w:lastRenderedPageBreak/>
        <w:t>стабильно учиться, получать достаточную медицинскую помощь, лишены нормальных условий проживания, ценностей воспитания в семье.</w:t>
      </w:r>
    </w:p>
    <w:p w:rsidR="00D13D00" w:rsidRPr="003D49DA" w:rsidRDefault="00D13D00" w:rsidP="00D111A1">
      <w:pPr>
        <w:autoSpaceDE w:val="0"/>
        <w:autoSpaceDN w:val="0"/>
        <w:adjustRightInd w:val="0"/>
        <w:spacing w:line="276" w:lineRule="auto"/>
        <w:ind w:firstLine="709"/>
      </w:pPr>
      <w:r w:rsidRPr="003D49DA">
        <w:t>Низкая правовая грамотность трудящихся мигрантов, их недостаточная профессиональная подготовка и слабое знание иностранных языков стран трудоустройств. Люди не информированы, либо слабо понимают свои обязанности, накладываемые страной пребывания.</w:t>
      </w:r>
    </w:p>
    <w:p w:rsidR="00D13D00" w:rsidRPr="003D49DA" w:rsidRDefault="00D13D00" w:rsidP="00D111A1">
      <w:pPr>
        <w:autoSpaceDE w:val="0"/>
        <w:autoSpaceDN w:val="0"/>
        <w:adjustRightInd w:val="0"/>
        <w:spacing w:line="276" w:lineRule="auto"/>
        <w:ind w:firstLine="709"/>
      </w:pPr>
      <w:r w:rsidRPr="003D49DA">
        <w:rPr>
          <w:color w:val="000000"/>
          <w:shd w:val="clear" w:color="auto" w:fill="FFFFFF"/>
        </w:rPr>
        <w:t>Большинство проблем трудовых мигрантов в принимающей стране связано с нарушением ими правил пребывания на территории принимающей страны</w:t>
      </w:r>
      <w:r w:rsidRPr="003D49DA">
        <w:t>.</w:t>
      </w:r>
    </w:p>
    <w:p w:rsidR="00D13D00" w:rsidRPr="003D49DA" w:rsidRDefault="00D13D00" w:rsidP="00D111A1">
      <w:pPr>
        <w:spacing w:line="276" w:lineRule="auto"/>
        <w:ind w:firstLine="709"/>
        <w:rPr>
          <w:color w:val="000000"/>
          <w:lang w:eastAsia="ru-RU"/>
        </w:rPr>
      </w:pPr>
      <w:r w:rsidRPr="003D49DA">
        <w:rPr>
          <w:color w:val="000000"/>
          <w:shd w:val="clear" w:color="auto" w:fill="FFFFFF"/>
        </w:rPr>
        <w:t xml:space="preserve">Граждане плохо понимают или не изучают процедуры трудоустройства в странах приема, искаженная и не полная информация вводит их в заблуждение, вынуждая нарушать миграционное законодательство стран приема. </w:t>
      </w:r>
      <w:r w:rsidR="00E946D4">
        <w:rPr>
          <w:color w:val="000000"/>
          <w:shd w:val="clear" w:color="auto" w:fill="FFFFFF"/>
        </w:rPr>
        <w:t xml:space="preserve">Значительное число </w:t>
      </w:r>
      <w:r w:rsidRPr="003D49DA">
        <w:rPr>
          <w:color w:val="000000"/>
          <w:shd w:val="clear" w:color="auto" w:fill="FFFFFF"/>
        </w:rPr>
        <w:t xml:space="preserve"> трудящихся мигрантов имеют неурегулированный статус в РФ. </w:t>
      </w:r>
      <w:r w:rsidRPr="003D49DA">
        <w:rPr>
          <w:color w:val="000000"/>
          <w:lang w:eastAsia="ru-RU"/>
        </w:rPr>
        <w:t>Также неконтролируемо растет число граждан Кыргызской Республики, с неурегулированным статусом в других странах приема, что приводит к административной и другой ответственности, в том числе за незаконное пересечение границы.</w:t>
      </w:r>
    </w:p>
    <w:p w:rsidR="00D13D00" w:rsidRPr="003D49DA" w:rsidRDefault="00D13D00" w:rsidP="00D111A1">
      <w:pPr>
        <w:pBdr>
          <w:bottom w:val="single" w:sz="4" w:space="0" w:color="FFFFFF"/>
        </w:pBdr>
        <w:tabs>
          <w:tab w:val="left" w:pos="568"/>
        </w:tabs>
        <w:spacing w:line="276" w:lineRule="auto"/>
        <w:ind w:firstLine="709"/>
      </w:pPr>
      <w:r w:rsidRPr="003D49DA">
        <w:rPr>
          <w:lang w:eastAsia="ru-RU"/>
        </w:rPr>
        <w:t xml:space="preserve">Эта проблема имеет свое продолжение в наличии </w:t>
      </w:r>
      <w:r w:rsidRPr="003D49DA">
        <w:t>различного рода мошенников и преступных группировок, которые снимают свою ренту с этой ситуации.</w:t>
      </w:r>
    </w:p>
    <w:p w:rsidR="00D13D00" w:rsidRPr="003D49DA" w:rsidRDefault="00D13D00" w:rsidP="00D111A1">
      <w:pPr>
        <w:pBdr>
          <w:bottom w:val="single" w:sz="4" w:space="0" w:color="FFFFFF"/>
        </w:pBdr>
        <w:tabs>
          <w:tab w:val="left" w:pos="568"/>
        </w:tabs>
        <w:spacing w:line="276" w:lineRule="auto"/>
        <w:ind w:firstLine="709"/>
      </w:pPr>
      <w:r w:rsidRPr="003D49DA">
        <w:t>Отмечается низкий уровень доверия к официальным органам своего государства и еще ниже к государственным органам принимающей страны. Основной способ трудоустройства за границей – личные связи с уже находящимися в трудовой миграции друзьями, знакомыми, родственниками.</w:t>
      </w:r>
    </w:p>
    <w:p w:rsidR="00D13D00" w:rsidRPr="003D49DA" w:rsidRDefault="00D13D00" w:rsidP="00D111A1">
      <w:pPr>
        <w:spacing w:line="276" w:lineRule="auto"/>
        <w:ind w:firstLine="709"/>
        <w:rPr>
          <w:color w:val="000000"/>
        </w:rPr>
      </w:pPr>
      <w:r w:rsidRPr="003D49DA">
        <w:rPr>
          <w:color w:val="000000"/>
          <w:shd w:val="clear" w:color="auto" w:fill="FFFFFF"/>
        </w:rPr>
        <w:t>Трудовая миграция разбалансирует демографическую ситуацию и разрушает институт семьи</w:t>
      </w:r>
      <w:r w:rsidRPr="003D49DA">
        <w:t xml:space="preserve">, одновременно </w:t>
      </w:r>
      <w:r w:rsidRPr="003D49DA">
        <w:rPr>
          <w:color w:val="000000"/>
        </w:rPr>
        <w:t xml:space="preserve">приводит к сокращению человеческих ресурсов, в первую очередь, находящихся в трудоспособном и репродуктивном возрасте. </w:t>
      </w:r>
      <w:r w:rsidR="004D5518">
        <w:rPr>
          <w:color w:val="000000"/>
        </w:rPr>
        <w:t>\</w:t>
      </w:r>
    </w:p>
    <w:p w:rsidR="00D13D00" w:rsidRPr="003D49DA" w:rsidRDefault="00D13D00" w:rsidP="00D111A1">
      <w:pPr>
        <w:spacing w:line="276" w:lineRule="auto"/>
        <w:ind w:firstLine="709"/>
        <w:rPr>
          <w:color w:val="000000"/>
        </w:rPr>
      </w:pPr>
      <w:r w:rsidRPr="003D49DA">
        <w:rPr>
          <w:color w:val="000000"/>
        </w:rPr>
        <w:t>В то же время, трудящиеся мигранты содействуют экономическому росту страны, не только зарабатывая средства к существованию, но и отправляя денежные переводы родственникам, оставшимся на прежнем месте жительства.</w:t>
      </w:r>
    </w:p>
    <w:p w:rsidR="00D13D00" w:rsidRPr="003D49DA" w:rsidRDefault="00D13D00" w:rsidP="00D111A1">
      <w:pPr>
        <w:spacing w:line="276" w:lineRule="auto"/>
        <w:ind w:firstLine="709"/>
      </w:pPr>
      <w:r w:rsidRPr="003D49DA">
        <w:t xml:space="preserve">Учитывая то, что растет доля работающих за границей более 1 года, все острее проявляются социальные проблемы членов семей трудящихся мигрантов, особенно пожилых родителей и детей, оставшихся на их попечении. </w:t>
      </w:r>
    </w:p>
    <w:p w:rsidR="00D13D00" w:rsidRPr="003D49DA" w:rsidRDefault="00D13D00" w:rsidP="00D111A1">
      <w:pPr>
        <w:spacing w:line="276" w:lineRule="auto"/>
        <w:ind w:firstLine="709"/>
      </w:pPr>
      <w:r w:rsidRPr="003D49DA">
        <w:t>Негативное отношение членов местного сообщества к иммигрантам в Кыргызстане порождает конфликты, которые формируют негативный имидж страны и снижают ее инвестиционную привлекательность.</w:t>
      </w:r>
    </w:p>
    <w:p w:rsidR="00D13D00" w:rsidRPr="003D49DA" w:rsidRDefault="00D13D00" w:rsidP="00D111A1">
      <w:pPr>
        <w:shd w:val="clear" w:color="auto" w:fill="FFFFFF"/>
        <w:spacing w:line="276" w:lineRule="auto"/>
        <w:ind w:firstLine="709"/>
        <w:rPr>
          <w:b/>
          <w:bCs/>
        </w:rPr>
      </w:pPr>
    </w:p>
    <w:p w:rsidR="00D13D00" w:rsidRPr="003D49DA" w:rsidRDefault="00D13D00" w:rsidP="00D111A1">
      <w:pPr>
        <w:pStyle w:val="2"/>
        <w:numPr>
          <w:ilvl w:val="1"/>
          <w:numId w:val="2"/>
        </w:numPr>
      </w:pPr>
      <w:bookmarkStart w:id="20" w:name="_Toc443051944"/>
      <w:r w:rsidRPr="003D49DA">
        <w:t>Последствия - социальные, экономические и политические.</w:t>
      </w:r>
      <w:bookmarkEnd w:id="20"/>
    </w:p>
    <w:p w:rsidR="00D13D00" w:rsidRPr="003D49DA" w:rsidRDefault="00D13D00" w:rsidP="00D111A1">
      <w:pPr>
        <w:shd w:val="clear" w:color="auto" w:fill="FFFFFF"/>
        <w:spacing w:line="276" w:lineRule="auto"/>
        <w:ind w:firstLine="709"/>
        <w:rPr>
          <w:b/>
          <w:bCs/>
        </w:rPr>
      </w:pPr>
    </w:p>
    <w:p w:rsidR="00D13D00" w:rsidRPr="003D49DA" w:rsidRDefault="00D13D00" w:rsidP="00D111A1">
      <w:pPr>
        <w:spacing w:line="276" w:lineRule="auto"/>
        <w:ind w:firstLine="709"/>
      </w:pPr>
      <w:r w:rsidRPr="003D49DA">
        <w:t xml:space="preserve">Факторы внутренней миграции - ухудшение социальной сферы, бедность, сокращение доходов. Наиболее остро это отражается на женщинах: меняя место проживания или жительства в целях поиска работы, они лишаются возможности реализовать право на получение базовых гарантированных услуг здравоохранения, образования, социальной защиты. </w:t>
      </w:r>
    </w:p>
    <w:p w:rsidR="00D13D00" w:rsidRPr="003D49DA" w:rsidRDefault="00D13D00" w:rsidP="00D111A1">
      <w:pPr>
        <w:spacing w:line="276" w:lineRule="auto"/>
        <w:ind w:firstLine="709"/>
      </w:pPr>
      <w:r w:rsidRPr="003D49DA">
        <w:t xml:space="preserve">Среди женщин высокий уровень безработицы, низкая конкурентоспособность, наименьшая востребованность женщин с образованием и профессией, переток в неформальную экономику. Это ведет к последствиям, влияющим на деградацию общества: </w:t>
      </w:r>
      <w:r w:rsidRPr="003D49DA">
        <w:lastRenderedPageBreak/>
        <w:t>длительное проживание вне семьи и ее развал, увеличение числа детей оставленных без присмотра и попечительства, сексуальное и трудовое рабство.</w:t>
      </w:r>
    </w:p>
    <w:p w:rsidR="00D13D00" w:rsidRPr="003D49DA" w:rsidRDefault="00D13D00" w:rsidP="00D111A1">
      <w:pPr>
        <w:spacing w:line="276" w:lineRule="auto"/>
        <w:ind w:firstLine="709"/>
      </w:pPr>
      <w:r w:rsidRPr="003D49DA">
        <w:t>Проблемой для граждан, долгое время находящихся за пределами страны, или получивших другое гражданство, является вопрос собственности на имущество, находящееся в их сообществах.</w:t>
      </w:r>
    </w:p>
    <w:p w:rsidR="00D13D00" w:rsidRPr="003D49DA" w:rsidRDefault="00D13D00" w:rsidP="00D111A1">
      <w:pPr>
        <w:spacing w:line="276" w:lineRule="auto"/>
        <w:ind w:firstLine="709"/>
      </w:pPr>
      <w:r w:rsidRPr="003D49DA">
        <w:t>Большинство мигрантов жд</w:t>
      </w:r>
      <w:r w:rsidR="00E946D4">
        <w:t>у</w:t>
      </w:r>
      <w:r w:rsidRPr="003D49DA">
        <w:t xml:space="preserve">т </w:t>
      </w:r>
      <w:r w:rsidR="00E946D4">
        <w:t xml:space="preserve"> проблемы с назначением пенсий</w:t>
      </w:r>
      <w:r w:rsidRPr="003D49DA">
        <w:t xml:space="preserve"> в виду отсутствия пенсионных накоплений. </w:t>
      </w:r>
    </w:p>
    <w:p w:rsidR="00D13D00" w:rsidRPr="003D49DA" w:rsidRDefault="00D13D00" w:rsidP="00D111A1">
      <w:pPr>
        <w:spacing w:line="276" w:lineRule="auto"/>
        <w:ind w:firstLine="709"/>
      </w:pPr>
      <w:r w:rsidRPr="003D49DA">
        <w:t>Для многих граждан мигрантов остаются недоступными избирательные права.</w:t>
      </w:r>
    </w:p>
    <w:p w:rsidR="00D13D00" w:rsidRPr="003D49DA" w:rsidRDefault="00D13D00" w:rsidP="00D111A1">
      <w:pPr>
        <w:spacing w:line="276" w:lineRule="auto"/>
        <w:ind w:firstLine="709"/>
        <w:rPr>
          <w:color w:val="000000"/>
          <w:shd w:val="clear" w:color="auto" w:fill="FFFFFF"/>
        </w:rPr>
      </w:pPr>
      <w:r w:rsidRPr="003D49DA">
        <w:rPr>
          <w:color w:val="000000"/>
          <w:shd w:val="clear" w:color="auto" w:fill="FFFFFF"/>
        </w:rPr>
        <w:t xml:space="preserve">В самом Кыргызстане большой отток рабочей силы ведет к дефициту квалифицированных специалистов, депопуляции регионов, неравномерности их экономического развития, особенно приграничных территорий, ухудшению условий проживания в сельской местности и малых городах, росту числа депрессивных территорий. </w:t>
      </w:r>
    </w:p>
    <w:p w:rsidR="00D13D00" w:rsidRPr="003D49DA" w:rsidRDefault="00D13D00" w:rsidP="00D111A1">
      <w:pPr>
        <w:spacing w:line="276" w:lineRule="auto"/>
        <w:ind w:firstLine="709"/>
        <w:rPr>
          <w:color w:val="000000"/>
          <w:shd w:val="clear" w:color="auto" w:fill="FFFFFF"/>
        </w:rPr>
      </w:pPr>
      <w:r w:rsidRPr="003D49DA">
        <w:rPr>
          <w:color w:val="000000"/>
          <w:shd w:val="clear" w:color="auto" w:fill="FFFFFF"/>
        </w:rPr>
        <w:t xml:space="preserve">Происходит сокращение людей занятых в сельскохозяйственной сфере, необрабатываемыми остаются посевные площади, нарушаются традиционные и необходимые правила в животноводстве. </w:t>
      </w:r>
    </w:p>
    <w:p w:rsidR="00D13D00" w:rsidRPr="003D49DA" w:rsidRDefault="00D13D00" w:rsidP="00D111A1">
      <w:pPr>
        <w:spacing w:line="276" w:lineRule="auto"/>
        <w:ind w:firstLine="709"/>
      </w:pPr>
      <w:r w:rsidRPr="003D49DA">
        <w:t>Разрушение семей, одиночество, социальное сиротство, отсутствие средств существования для оставшихся членов семей, рост преступлений в отношении пожилых и детей.</w:t>
      </w:r>
    </w:p>
    <w:p w:rsidR="00D13D00" w:rsidRPr="003D49DA" w:rsidRDefault="00D13D00" w:rsidP="00D111A1">
      <w:pPr>
        <w:spacing w:line="276" w:lineRule="auto"/>
        <w:ind w:firstLine="709"/>
      </w:pPr>
      <w:r w:rsidRPr="003D49DA">
        <w:t>Возрастают риски проявления вспышек социальных заболеваний, ВИЧ, туберкулез, малярия, и изоляция лиц вернувшихся из трудовой миграции в своих сообществах.</w:t>
      </w:r>
    </w:p>
    <w:p w:rsidR="00D13D00" w:rsidRPr="003D49DA" w:rsidRDefault="00D13D00" w:rsidP="00D111A1">
      <w:pPr>
        <w:spacing w:line="276" w:lineRule="auto"/>
        <w:ind w:firstLine="709"/>
      </w:pPr>
      <w:r w:rsidRPr="003D49DA">
        <w:t>Миграционные процессы вымывают из местных сообществ активную часть населения, что приводит также к сокращению гражданской активности. В регионах, особенно сельских, резко сократилось количество НПО, решавших проблемы сообществ. В то же время пустующую нишу занимают различного рода религиозные активисты, к которым сообщества относятся терпимо и не видят потенциальной угрозы.</w:t>
      </w:r>
    </w:p>
    <w:p w:rsidR="00D13D00" w:rsidRPr="003D49DA" w:rsidRDefault="00D13D00" w:rsidP="00D111A1">
      <w:pPr>
        <w:spacing w:line="276" w:lineRule="auto"/>
        <w:ind w:firstLine="709"/>
      </w:pPr>
      <w:r w:rsidRPr="003D49DA">
        <w:t>Возвращение и воздействие на общество лиц с экстремистской и идеологически чуждой Кыргызстану позицией, особенно после участия в военных конфликтах, экстремистских организациях за рубежом, становится все более ощутимой угрозой национальной безопасности.</w:t>
      </w:r>
    </w:p>
    <w:p w:rsidR="00D13D00" w:rsidRPr="003D49DA" w:rsidRDefault="00D13D00" w:rsidP="00D111A1">
      <w:pPr>
        <w:spacing w:line="276" w:lineRule="auto"/>
        <w:ind w:firstLine="709"/>
      </w:pPr>
      <w:r w:rsidRPr="003D49DA">
        <w:t>При этом следует отметить слабую способность органов местной власти эффективно взаимодействовать с уполномоченными государственными органами по противодействию незаконной миссионерской деятельности носителей чуждой идеологии и течениями, разрушающими ценности и традиции сообщества.</w:t>
      </w:r>
    </w:p>
    <w:p w:rsidR="00D13D00" w:rsidRPr="003D49DA" w:rsidRDefault="00D13D00" w:rsidP="00D111A1">
      <w:pPr>
        <w:spacing w:line="276" w:lineRule="auto"/>
        <w:ind w:firstLine="709"/>
        <w:rPr>
          <w:color w:val="000000"/>
          <w:shd w:val="clear" w:color="auto" w:fill="FFFFFF"/>
        </w:rPr>
      </w:pPr>
      <w:r w:rsidRPr="003D49DA">
        <w:rPr>
          <w:color w:val="000000"/>
          <w:shd w:val="clear" w:color="auto" w:fill="FFFFFF"/>
        </w:rPr>
        <w:t xml:space="preserve">Масштабы внешней трудовой миграции из Кыргызстана приводят к изменениям половозрастной, этнической и социальной структуры населения страны в целом, так как трудовая миграция - это не что иное, </w:t>
      </w:r>
      <w:r w:rsidRPr="003D49DA">
        <w:rPr>
          <w:color w:val="000000"/>
        </w:rPr>
        <w:t>как утечка человеческих ресурсов, в первую очередь, находящихся в трудоспособном и репродуктивном возрасте</w:t>
      </w:r>
      <w:r w:rsidRPr="003D49DA">
        <w:rPr>
          <w:color w:val="000000"/>
          <w:shd w:val="clear" w:color="auto" w:fill="FFFFFF"/>
        </w:rPr>
        <w:t xml:space="preserve">. </w:t>
      </w:r>
    </w:p>
    <w:p w:rsidR="00D13D00" w:rsidRPr="003D49DA" w:rsidRDefault="00D13D00" w:rsidP="00D111A1">
      <w:pPr>
        <w:spacing w:line="276" w:lineRule="auto"/>
        <w:ind w:firstLine="709"/>
      </w:pPr>
      <w:r w:rsidRPr="003D49DA">
        <w:rPr>
          <w:color w:val="000000"/>
          <w:shd w:val="clear" w:color="auto" w:fill="FFFFFF"/>
        </w:rPr>
        <w:t>Более 540 тысяч кыргызстанцев приняли российское гражданство, порядка 25 тыс. в РК.</w:t>
      </w:r>
    </w:p>
    <w:p w:rsidR="00D13D00" w:rsidRPr="003D49DA" w:rsidRDefault="00D13D00" w:rsidP="00D111A1">
      <w:pPr>
        <w:pBdr>
          <w:bottom w:val="single" w:sz="4" w:space="0" w:color="FFFFFF"/>
        </w:pBdr>
        <w:tabs>
          <w:tab w:val="left" w:pos="568"/>
        </w:tabs>
        <w:spacing w:line="276" w:lineRule="auto"/>
        <w:ind w:firstLine="709"/>
      </w:pPr>
      <w:r w:rsidRPr="003D49DA">
        <w:t>Миграционный отток сегодня создает реальную угрозу депопуляции, а затем и опустынивания приграничных территорий.</w:t>
      </w:r>
    </w:p>
    <w:p w:rsidR="00D13D00" w:rsidRPr="003D49DA" w:rsidRDefault="00D13D00" w:rsidP="00D111A1">
      <w:pPr>
        <w:widowControl w:val="0"/>
        <w:tabs>
          <w:tab w:val="left" w:pos="568"/>
        </w:tabs>
        <w:autoSpaceDE w:val="0"/>
        <w:autoSpaceDN w:val="0"/>
        <w:adjustRightInd w:val="0"/>
        <w:spacing w:line="276" w:lineRule="auto"/>
        <w:ind w:firstLine="709"/>
        <w:rPr>
          <w:color w:val="000000"/>
        </w:rPr>
      </w:pPr>
      <w:r w:rsidRPr="003D49DA">
        <w:rPr>
          <w:color w:val="000000"/>
        </w:rPr>
        <w:t xml:space="preserve">Растущее количество населения в экономически активных регионах нередко приводит к столкновению культур, привычек и традиций коренных жителей и приезжающих в поисках работы, что вызывает недовольство с обеих сторон. </w:t>
      </w:r>
    </w:p>
    <w:p w:rsidR="00D13D00" w:rsidRPr="003D49DA" w:rsidRDefault="00D13D00" w:rsidP="00D111A1">
      <w:pPr>
        <w:widowControl w:val="0"/>
        <w:autoSpaceDE w:val="0"/>
        <w:autoSpaceDN w:val="0"/>
        <w:adjustRightInd w:val="0"/>
        <w:spacing w:line="276" w:lineRule="auto"/>
        <w:ind w:firstLine="709"/>
        <w:rPr>
          <w:color w:val="000000"/>
        </w:rPr>
      </w:pPr>
      <w:r w:rsidRPr="003D49DA">
        <w:rPr>
          <w:color w:val="000000"/>
        </w:rPr>
        <w:t>Инфраструктура населенных пунктов также не справляется с растущим населением, вследствие чего увеличивается их загрязненность и неухоженность территории.</w:t>
      </w:r>
    </w:p>
    <w:p w:rsidR="00D13D00" w:rsidRPr="003D49DA" w:rsidRDefault="00D13D00" w:rsidP="00D111A1">
      <w:pPr>
        <w:spacing w:line="276" w:lineRule="auto"/>
        <w:ind w:firstLine="709"/>
      </w:pPr>
      <w:r w:rsidRPr="003D49DA">
        <w:lastRenderedPageBreak/>
        <w:t>Для вернувшихся мигрантов, которые вынуждены решать вопросы трудоустройства, социального обеспечения, регистрации и др. не созданы условия для реинтеграции.</w:t>
      </w:r>
    </w:p>
    <w:p w:rsidR="00D13D00" w:rsidRPr="003D49DA" w:rsidRDefault="00D13D00" w:rsidP="00D111A1">
      <w:pPr>
        <w:pStyle w:val="a3"/>
        <w:spacing w:line="276" w:lineRule="auto"/>
      </w:pPr>
    </w:p>
    <w:p w:rsidR="00D13D00" w:rsidRPr="003D49DA" w:rsidRDefault="00D13D00" w:rsidP="00D111A1">
      <w:pPr>
        <w:pStyle w:val="1"/>
        <w:numPr>
          <w:ilvl w:val="0"/>
          <w:numId w:val="2"/>
        </w:numPr>
        <w:spacing w:line="276" w:lineRule="auto"/>
        <w:rPr>
          <w:rFonts w:cs="Times New Roman"/>
        </w:rPr>
      </w:pPr>
      <w:bookmarkStart w:id="21" w:name="_Toc443051945"/>
      <w:r w:rsidRPr="003D49DA">
        <w:t>ЗАКЛЮЧЕНИЕ</w:t>
      </w:r>
      <w:bookmarkEnd w:id="21"/>
    </w:p>
    <w:p w:rsidR="00D13D00" w:rsidRPr="003D49DA" w:rsidRDefault="00D13D00" w:rsidP="008E7501">
      <w:pPr>
        <w:spacing w:line="240" w:lineRule="auto"/>
        <w:ind w:left="360"/>
        <w:rPr>
          <w:rFonts w:ascii="Arial" w:hAnsi="Arial" w:cs="Arial"/>
          <w:lang w:eastAsia="ru-RU"/>
        </w:rPr>
      </w:pPr>
    </w:p>
    <w:p w:rsidR="00D13D00" w:rsidRPr="003D49DA" w:rsidRDefault="00D13D00" w:rsidP="00BD6B81">
      <w:pPr>
        <w:spacing w:line="276" w:lineRule="auto"/>
        <w:ind w:firstLine="708"/>
      </w:pPr>
      <w:r w:rsidRPr="003D49DA">
        <w:t xml:space="preserve">Приведенные в </w:t>
      </w:r>
      <w:r w:rsidR="005B118A">
        <w:t>Докладе</w:t>
      </w:r>
      <w:r w:rsidRPr="003D49DA">
        <w:t xml:space="preserve"> данные показывают, что в течение 2015 года обозначились существенные сдвиги в сфере миграции, особенно внешней трудовой миграции. В прошлом доминировала правозащитная стратегия в сочетании с неуправляемостью самой миграции. Эта политика, не соотносившаяся реально с экономикой, обусловила нарастание перетоков трудовых ресурсов из регионов в города, в первую очередь в Бишкек, а из Кыргызстана – за рубеж. </w:t>
      </w:r>
    </w:p>
    <w:p w:rsidR="00D13D00" w:rsidRPr="003D49DA" w:rsidRDefault="007247C4" w:rsidP="00BD6B81">
      <w:pPr>
        <w:spacing w:line="276" w:lineRule="auto"/>
        <w:ind w:firstLine="708"/>
      </w:pPr>
      <w:r>
        <w:t>В настоящее время</w:t>
      </w:r>
      <w:r w:rsidR="00D13D00" w:rsidRPr="003D49DA">
        <w:t xml:space="preserve"> меняется отношение к миграции. Миграция это не столько социальное, сколько экономическое явление. Поэтому необходимо создавать такую «среду обитания» человека, которая поощряет проявление экономической и социальной активности и ответственности за себя и своих близких. В первую очередь необходимо создание максимально благоприятных условий для того, чтобы граждане Кыргызстана оставались в своих сообществах. </w:t>
      </w:r>
    </w:p>
    <w:p w:rsidR="00E946D4" w:rsidRDefault="00D13D00" w:rsidP="00E946D4">
      <w:pPr>
        <w:spacing w:line="276" w:lineRule="auto"/>
        <w:ind w:firstLine="708"/>
      </w:pPr>
      <w:r w:rsidRPr="003D49DA">
        <w:t>Для реализации такого подхода понадобятся усилия практически всех министерств и ведомств. Бюджетные средства должны расходоваться внутри страны и обеспечивать работой, а значит и доходами местных работников, а не иностранные компании. В этом ключе значимым событием стало создание Миграционной службы при Правительстве КР.</w:t>
      </w:r>
    </w:p>
    <w:p w:rsidR="00D13D00" w:rsidRPr="003D49DA" w:rsidRDefault="00D13D00" w:rsidP="00E946D4">
      <w:pPr>
        <w:spacing w:line="276" w:lineRule="auto"/>
        <w:ind w:firstLine="708"/>
      </w:pPr>
      <w:r w:rsidRPr="003D49DA">
        <w:t>Для тех людей, кто все же решил отправиться в миграцию, необходимо создание условий для перехода от «массовой» миграции к «качественной». Нужно пересмотреть подходы и повысить эффективность подготовку кадров. В тоже время требуется и дальнейшая диверсификация направлений трудовой миграции, и усилия по соблюдению прав трудовых мигрантов.</w:t>
      </w:r>
    </w:p>
    <w:p w:rsidR="00D13D00" w:rsidRPr="003D49DA" w:rsidRDefault="005B118A" w:rsidP="00BD6B81">
      <w:pPr>
        <w:spacing w:line="276" w:lineRule="auto"/>
        <w:ind w:firstLine="708"/>
      </w:pPr>
      <w:r>
        <w:t>Таким образом</w:t>
      </w:r>
      <w:r w:rsidR="00D13D00" w:rsidRPr="003D49DA">
        <w:t>,</w:t>
      </w:r>
      <w:r>
        <w:t xml:space="preserve"> можно обозначить стабилизацию</w:t>
      </w:r>
      <w:r w:rsidRPr="003D49DA">
        <w:t xml:space="preserve"> внутре</w:t>
      </w:r>
      <w:r>
        <w:t>нних перемещений и сокращение</w:t>
      </w:r>
      <w:r w:rsidRPr="003D49DA">
        <w:t xml:space="preserve"> отток</w:t>
      </w:r>
      <w:r>
        <w:t>а</w:t>
      </w:r>
      <w:r w:rsidRPr="003D49DA">
        <w:t xml:space="preserve"> </w:t>
      </w:r>
      <w:r>
        <w:t xml:space="preserve">населения </w:t>
      </w:r>
      <w:r w:rsidRPr="003D49DA">
        <w:t>из страны в</w:t>
      </w:r>
      <w:r>
        <w:t xml:space="preserve"> </w:t>
      </w:r>
      <w:r w:rsidRPr="003D49DA">
        <w:t>дв</w:t>
      </w:r>
      <w:r>
        <w:t>а раза</w:t>
      </w:r>
      <w:r w:rsidRPr="003D49DA">
        <w:t xml:space="preserve"> </w:t>
      </w:r>
      <w:r>
        <w:t>в течение ближайших</w:t>
      </w:r>
      <w:r w:rsidRPr="003D49DA">
        <w:t xml:space="preserve"> 5 лет</w:t>
      </w:r>
      <w:r>
        <w:t xml:space="preserve"> как центральную задачу</w:t>
      </w:r>
      <w:r w:rsidR="00D13D00" w:rsidRPr="003D49DA">
        <w:t xml:space="preserve"> в </w:t>
      </w:r>
      <w:r>
        <w:t>сфере миграции.</w:t>
      </w:r>
    </w:p>
    <w:p w:rsidR="00D13D00" w:rsidRPr="003D49DA" w:rsidRDefault="00D13D00" w:rsidP="00BD6B81">
      <w:pPr>
        <w:spacing w:line="276" w:lineRule="auto"/>
        <w:ind w:firstLine="708"/>
      </w:pPr>
      <w:r w:rsidRPr="003D49DA">
        <w:t xml:space="preserve">Вторая задача это защита прав граждан за рубежом. Речь идет об институциональном развитии наших дипломатических представительств за рубежом. </w:t>
      </w:r>
    </w:p>
    <w:p w:rsidR="00D13D00" w:rsidRPr="003D49DA" w:rsidRDefault="00D13D00" w:rsidP="00BD6B81">
      <w:pPr>
        <w:spacing w:line="276" w:lineRule="auto"/>
        <w:ind w:firstLine="708"/>
      </w:pPr>
      <w:r w:rsidRPr="003D49DA">
        <w:t>Третья задача это упорядочивание процесса прибытия иностранных граждан, и защита внутреннего рынка труда.</w:t>
      </w:r>
    </w:p>
    <w:p w:rsidR="00D13D00" w:rsidRPr="003D49DA" w:rsidRDefault="00D13D00" w:rsidP="00BD6B81">
      <w:pPr>
        <w:spacing w:line="276" w:lineRule="auto"/>
        <w:ind w:firstLine="708"/>
      </w:pPr>
      <w:r w:rsidRPr="003D49DA">
        <w:t>Четвертое направление это развитие гуманитарной миграции, включающей в себя регулирование процессов возвращения этнических кыргызов (кайрылманов), работа с диаспорами, помощь беженцам, жертвам трудовой эксплуатации и торговли людьми.</w:t>
      </w:r>
    </w:p>
    <w:p w:rsidR="00D13D00" w:rsidRPr="003D49DA" w:rsidRDefault="00D13D00" w:rsidP="00BD6B81">
      <w:pPr>
        <w:spacing w:line="276" w:lineRule="auto"/>
        <w:ind w:firstLine="708"/>
      </w:pPr>
      <w:r w:rsidRPr="003D49DA">
        <w:t>Ресурсом всех усилий государства может стать опора на гражданские организации. Необходимо их поддерживать и создавать условия для их нормальной работы в части оказания помощи людям в обеспечении прав и интересов.</w:t>
      </w:r>
    </w:p>
    <w:p w:rsidR="00D13D00" w:rsidRPr="003D49DA" w:rsidRDefault="00D13D00" w:rsidP="00BD6B81">
      <w:pPr>
        <w:widowControl w:val="0"/>
        <w:tabs>
          <w:tab w:val="left" w:pos="-102"/>
        </w:tabs>
        <w:autoSpaceDE w:val="0"/>
        <w:autoSpaceDN w:val="0"/>
        <w:adjustRightInd w:val="0"/>
        <w:spacing w:line="276" w:lineRule="auto"/>
        <w:rPr>
          <w:b/>
          <w:bCs/>
        </w:rPr>
      </w:pPr>
      <w:r w:rsidRPr="003D49DA">
        <w:rPr>
          <w:b/>
          <w:bCs/>
        </w:rPr>
        <w:tab/>
        <w:t>Для решения системных проблем и упорядочения процессов внутренней и внешней миграции Правительство КР намерено интегрировать вопросы миграции в политику страны. В проекте плана на 2016 год предусмотрено реализация совокупности мер, в том числе:</w:t>
      </w:r>
    </w:p>
    <w:p w:rsidR="00D13D00" w:rsidRPr="003D49DA" w:rsidRDefault="00D13D00" w:rsidP="00BD6B81">
      <w:pPr>
        <w:spacing w:line="276" w:lineRule="auto"/>
        <w:ind w:firstLine="708"/>
      </w:pPr>
    </w:p>
    <w:p w:rsidR="00D13D00" w:rsidRPr="00696673" w:rsidRDefault="00D13D00" w:rsidP="00BD6B81">
      <w:pPr>
        <w:spacing w:line="276" w:lineRule="auto"/>
        <w:ind w:firstLine="708"/>
        <w:rPr>
          <w:b/>
        </w:rPr>
      </w:pPr>
      <w:r w:rsidRPr="00696673">
        <w:rPr>
          <w:b/>
        </w:rPr>
        <w:lastRenderedPageBreak/>
        <w:t>В части упорядочения процессов внутренней и внешней миграции:</w:t>
      </w:r>
    </w:p>
    <w:p w:rsidR="00D13D00" w:rsidRPr="003D49DA" w:rsidRDefault="00D13D00" w:rsidP="00BD6B81">
      <w:pPr>
        <w:pStyle w:val="a3"/>
        <w:widowControl w:val="0"/>
        <w:numPr>
          <w:ilvl w:val="0"/>
          <w:numId w:val="31"/>
        </w:numPr>
        <w:tabs>
          <w:tab w:val="left" w:pos="-102"/>
        </w:tabs>
        <w:autoSpaceDE w:val="0"/>
        <w:autoSpaceDN w:val="0"/>
        <w:adjustRightInd w:val="0"/>
        <w:spacing w:line="276" w:lineRule="auto"/>
        <w:ind w:left="714" w:hanging="357"/>
      </w:pPr>
      <w:r w:rsidRPr="003D49DA">
        <w:t xml:space="preserve">Создать базу данных трудовых мигрантов, осуществляющих деятельность за рубежом и иностранных лиц, ведущих трудовую деятельность в КР; </w:t>
      </w:r>
    </w:p>
    <w:p w:rsidR="00D13D00" w:rsidRPr="003D49DA" w:rsidRDefault="00D13D00" w:rsidP="00BD6B81">
      <w:pPr>
        <w:pStyle w:val="a3"/>
        <w:widowControl w:val="0"/>
        <w:numPr>
          <w:ilvl w:val="0"/>
          <w:numId w:val="31"/>
        </w:numPr>
        <w:tabs>
          <w:tab w:val="left" w:pos="-102"/>
        </w:tabs>
        <w:autoSpaceDE w:val="0"/>
        <w:autoSpaceDN w:val="0"/>
        <w:adjustRightInd w:val="0"/>
        <w:spacing w:line="276" w:lineRule="auto"/>
        <w:ind w:left="714" w:hanging="357"/>
      </w:pPr>
      <w:r w:rsidRPr="003D49DA">
        <w:t>Созда</w:t>
      </w:r>
      <w:r w:rsidR="009201D0">
        <w:t xml:space="preserve">ть и регулярно обновлять электронную базу </w:t>
      </w:r>
      <w:r w:rsidRPr="003D49DA">
        <w:t>данных физических и юридических лиц, занимающихся трудоустройством граждан КР за рубежом;</w:t>
      </w:r>
    </w:p>
    <w:p w:rsidR="00D13D00" w:rsidRDefault="00D13D00" w:rsidP="00BD6B81">
      <w:pPr>
        <w:pStyle w:val="a3"/>
        <w:widowControl w:val="0"/>
        <w:numPr>
          <w:ilvl w:val="0"/>
          <w:numId w:val="31"/>
        </w:numPr>
        <w:tabs>
          <w:tab w:val="left" w:pos="-102"/>
        </w:tabs>
        <w:autoSpaceDE w:val="0"/>
        <w:autoSpaceDN w:val="0"/>
        <w:adjustRightInd w:val="0"/>
        <w:spacing w:line="276" w:lineRule="auto"/>
        <w:ind w:left="714" w:hanging="357"/>
      </w:pPr>
      <w:r w:rsidRPr="003D49DA">
        <w:t>Разработать и внедрить специальные программы обучения для внешних мигрантов, согласно установленным требованиям принимающей страны;</w:t>
      </w:r>
    </w:p>
    <w:p w:rsidR="00696673" w:rsidRPr="003D49DA" w:rsidRDefault="00696673" w:rsidP="00BD6B81">
      <w:pPr>
        <w:pStyle w:val="a3"/>
        <w:widowControl w:val="0"/>
        <w:numPr>
          <w:ilvl w:val="0"/>
          <w:numId w:val="31"/>
        </w:numPr>
        <w:tabs>
          <w:tab w:val="left" w:pos="-102"/>
        </w:tabs>
        <w:autoSpaceDE w:val="0"/>
        <w:autoSpaceDN w:val="0"/>
        <w:adjustRightInd w:val="0"/>
        <w:spacing w:line="276" w:lineRule="auto"/>
        <w:ind w:left="714" w:hanging="357"/>
      </w:pPr>
      <w:r w:rsidRPr="00E82CE0">
        <w:rPr>
          <w:lang w:eastAsia="ru-RU"/>
        </w:rPr>
        <w:t>Создать все условия</w:t>
      </w:r>
      <w:r w:rsidR="00FA1D9A">
        <w:rPr>
          <w:lang w:eastAsia="ru-RU"/>
        </w:rPr>
        <w:t>,</w:t>
      </w:r>
      <w:r w:rsidRPr="00E82CE0">
        <w:rPr>
          <w:lang w:eastAsia="ru-RU"/>
        </w:rPr>
        <w:t xml:space="preserve"> чтобы СМИ и граждане смогли получить полную информацию через современные технологии в любом удобном месте и времени</w:t>
      </w:r>
      <w:r w:rsidR="007247C4">
        <w:rPr>
          <w:lang w:eastAsia="ru-RU"/>
        </w:rPr>
        <w:t>;</w:t>
      </w:r>
    </w:p>
    <w:p w:rsidR="00D13D00" w:rsidRPr="003D49DA" w:rsidRDefault="00D13D00" w:rsidP="00BD6B81">
      <w:pPr>
        <w:pStyle w:val="a3"/>
        <w:widowControl w:val="0"/>
        <w:numPr>
          <w:ilvl w:val="0"/>
          <w:numId w:val="31"/>
        </w:numPr>
        <w:tabs>
          <w:tab w:val="left" w:pos="-102"/>
        </w:tabs>
        <w:autoSpaceDE w:val="0"/>
        <w:autoSpaceDN w:val="0"/>
        <w:adjustRightInd w:val="0"/>
        <w:spacing w:line="276" w:lineRule="auto"/>
        <w:ind w:left="714" w:hanging="357"/>
      </w:pPr>
      <w:r w:rsidRPr="003D49DA">
        <w:t>Разработ</w:t>
      </w:r>
      <w:r w:rsidR="00FB369C" w:rsidRPr="003D49DA">
        <w:t>а</w:t>
      </w:r>
      <w:r w:rsidR="00FB369C">
        <w:t>ть</w:t>
      </w:r>
      <w:r w:rsidRPr="003D49DA">
        <w:t xml:space="preserve"> и внедр</w:t>
      </w:r>
      <w:r w:rsidR="00FB369C">
        <w:t>ить специальные</w:t>
      </w:r>
      <w:r w:rsidRPr="003D49DA">
        <w:t xml:space="preserve"> мер</w:t>
      </w:r>
      <w:r w:rsidR="00FB369C">
        <w:t>ы</w:t>
      </w:r>
      <w:r w:rsidRPr="003D49DA">
        <w:t xml:space="preserve"> по работе с особыми категориями мигрантов: жертвами торговли людьми, людьми, получившими инвалидность во время работы за рубежом, возвратившимися с приобретенной социальной болезнью (ВИЧ, ИППП, туберкулез), депортированными за правонарушения и нарушения миграционной политики.</w:t>
      </w:r>
    </w:p>
    <w:p w:rsidR="00D13D00" w:rsidRPr="00696673" w:rsidRDefault="00D13D00" w:rsidP="00BD6B81">
      <w:pPr>
        <w:spacing w:before="120" w:line="276" w:lineRule="auto"/>
        <w:ind w:left="34" w:firstLine="674"/>
        <w:rPr>
          <w:b/>
        </w:rPr>
      </w:pPr>
      <w:r w:rsidRPr="00696673">
        <w:rPr>
          <w:b/>
        </w:rPr>
        <w:t>В части обеспечения привлечения местных трудовых ресурсов:</w:t>
      </w:r>
    </w:p>
    <w:p w:rsidR="00D13D00" w:rsidRPr="003D49DA" w:rsidRDefault="00D13D00" w:rsidP="00BD6B81">
      <w:pPr>
        <w:pStyle w:val="a3"/>
        <w:widowControl w:val="0"/>
        <w:numPr>
          <w:ilvl w:val="0"/>
          <w:numId w:val="32"/>
        </w:numPr>
        <w:tabs>
          <w:tab w:val="left" w:pos="-102"/>
        </w:tabs>
        <w:autoSpaceDE w:val="0"/>
        <w:autoSpaceDN w:val="0"/>
        <w:adjustRightInd w:val="0"/>
        <w:spacing w:line="276" w:lineRule="auto"/>
        <w:ind w:left="714" w:hanging="357"/>
      </w:pPr>
      <w:r w:rsidRPr="003D49DA">
        <w:t>Внести предложения по вопросу льготного налогообложения иностранных инвесторов, при условии привлечения ими к работе местных трудовых ресурсов в количестве не менее 90 %.</w:t>
      </w:r>
    </w:p>
    <w:p w:rsidR="00D13D00" w:rsidRPr="003D49DA" w:rsidRDefault="00D13D00" w:rsidP="00BD6B81">
      <w:pPr>
        <w:pStyle w:val="a3"/>
        <w:widowControl w:val="0"/>
        <w:numPr>
          <w:ilvl w:val="0"/>
          <w:numId w:val="32"/>
        </w:numPr>
        <w:tabs>
          <w:tab w:val="left" w:pos="-102"/>
        </w:tabs>
        <w:autoSpaceDE w:val="0"/>
        <w:autoSpaceDN w:val="0"/>
        <w:adjustRightInd w:val="0"/>
        <w:spacing w:line="276" w:lineRule="auto"/>
        <w:ind w:left="714" w:hanging="357"/>
      </w:pPr>
      <w:r w:rsidRPr="003D49DA">
        <w:t xml:space="preserve">Одобрить проект закона </w:t>
      </w:r>
      <w:r w:rsidR="00FA1D9A">
        <w:t>о предоставлении</w:t>
      </w:r>
      <w:r w:rsidRPr="003D49DA">
        <w:t xml:space="preserve"> преференций субъектам предпринимательства, осуществляющим деятельность в дотационных населенных пунктах;</w:t>
      </w:r>
    </w:p>
    <w:p w:rsidR="00D13D00" w:rsidRPr="003D49DA" w:rsidRDefault="00D13D00" w:rsidP="00BD6B81">
      <w:pPr>
        <w:pStyle w:val="a3"/>
        <w:widowControl w:val="0"/>
        <w:numPr>
          <w:ilvl w:val="0"/>
          <w:numId w:val="32"/>
        </w:numPr>
        <w:tabs>
          <w:tab w:val="left" w:pos="-102"/>
        </w:tabs>
        <w:autoSpaceDE w:val="0"/>
        <w:autoSpaceDN w:val="0"/>
        <w:adjustRightInd w:val="0"/>
        <w:spacing w:line="276" w:lineRule="auto"/>
        <w:ind w:left="714" w:hanging="357"/>
      </w:pPr>
      <w:r w:rsidRPr="003D49DA">
        <w:t>Внести в законодательство КР положение, предусматривающие возможность привлечения и использование в одном хозяйствующем субъекте не более 20 процентов иностранных граждан.</w:t>
      </w:r>
    </w:p>
    <w:p w:rsidR="00696673" w:rsidRDefault="00696673" w:rsidP="00696673">
      <w:pPr>
        <w:widowControl w:val="0"/>
        <w:tabs>
          <w:tab w:val="left" w:pos="0"/>
        </w:tabs>
        <w:autoSpaceDE w:val="0"/>
        <w:autoSpaceDN w:val="0"/>
        <w:adjustRightInd w:val="0"/>
        <w:spacing w:line="276" w:lineRule="auto"/>
        <w:ind w:left="425"/>
      </w:pPr>
    </w:p>
    <w:p w:rsidR="00B36BE9" w:rsidRPr="007247C4" w:rsidRDefault="00696673" w:rsidP="00696673">
      <w:pPr>
        <w:widowControl w:val="0"/>
        <w:tabs>
          <w:tab w:val="left" w:pos="0"/>
        </w:tabs>
        <w:autoSpaceDE w:val="0"/>
        <w:autoSpaceDN w:val="0"/>
        <w:adjustRightInd w:val="0"/>
        <w:spacing w:line="276" w:lineRule="auto"/>
        <w:ind w:left="425"/>
        <w:rPr>
          <w:b/>
          <w:lang w:eastAsia="ru-RU"/>
        </w:rPr>
      </w:pPr>
      <w:r w:rsidRPr="00696673">
        <w:rPr>
          <w:b/>
        </w:rPr>
        <w:t>В части п</w:t>
      </w:r>
      <w:r w:rsidR="00B36BE9" w:rsidRPr="00696673">
        <w:rPr>
          <w:b/>
        </w:rPr>
        <w:t xml:space="preserve">овышение уровня взаимодействия в решении вопросов трудовой </w:t>
      </w:r>
      <w:r w:rsidR="00B36BE9" w:rsidRPr="007247C4">
        <w:rPr>
          <w:b/>
        </w:rPr>
        <w:t>миграции</w:t>
      </w:r>
      <w:r w:rsidRPr="007247C4">
        <w:rPr>
          <w:b/>
        </w:rPr>
        <w:t>:</w:t>
      </w:r>
    </w:p>
    <w:p w:rsidR="007247C4" w:rsidRPr="007247C4" w:rsidRDefault="007247C4" w:rsidP="007247C4">
      <w:pPr>
        <w:pStyle w:val="af3"/>
        <w:numPr>
          <w:ilvl w:val="0"/>
          <w:numId w:val="36"/>
        </w:numPr>
        <w:spacing w:after="0" w:line="276" w:lineRule="auto"/>
        <w:contextualSpacing/>
        <w:rPr>
          <w:lang w:eastAsia="ru-RU"/>
        </w:rPr>
      </w:pPr>
      <w:r w:rsidRPr="007247C4">
        <w:t>Введение в действие Единой системы управления внешней миграции КР</w:t>
      </w:r>
      <w:r w:rsidRPr="007247C4">
        <w:rPr>
          <w:bCs/>
        </w:rPr>
        <w:t>;</w:t>
      </w:r>
    </w:p>
    <w:p w:rsidR="007247C4" w:rsidRPr="007247C4" w:rsidRDefault="00B36BE9" w:rsidP="007247C4">
      <w:pPr>
        <w:pStyle w:val="af3"/>
        <w:numPr>
          <w:ilvl w:val="0"/>
          <w:numId w:val="36"/>
        </w:numPr>
        <w:spacing w:after="0" w:line="276" w:lineRule="auto"/>
        <w:contextualSpacing/>
        <w:rPr>
          <w:lang w:eastAsia="ru-RU"/>
        </w:rPr>
      </w:pPr>
      <w:r w:rsidRPr="007247C4">
        <w:rPr>
          <w:bCs/>
        </w:rPr>
        <w:t>Совершенствование стратегических документов на национальном и местных уровнях</w:t>
      </w:r>
      <w:r w:rsidR="007247C4" w:rsidRPr="007247C4">
        <w:rPr>
          <w:bCs/>
        </w:rPr>
        <w:t>;</w:t>
      </w:r>
    </w:p>
    <w:p w:rsidR="00B36BE9" w:rsidRPr="007247C4" w:rsidRDefault="00B36BE9" w:rsidP="007247C4">
      <w:pPr>
        <w:pStyle w:val="af3"/>
        <w:numPr>
          <w:ilvl w:val="0"/>
          <w:numId w:val="36"/>
        </w:numPr>
        <w:spacing w:after="0" w:line="276" w:lineRule="auto"/>
        <w:contextualSpacing/>
        <w:rPr>
          <w:lang w:eastAsia="ru-RU"/>
        </w:rPr>
      </w:pPr>
      <w:r w:rsidRPr="007247C4">
        <w:rPr>
          <w:lang w:eastAsia="ru-RU"/>
        </w:rPr>
        <w:t>Усиление контроля и координ</w:t>
      </w:r>
      <w:r w:rsidR="00FA1D9A">
        <w:rPr>
          <w:lang w:eastAsia="ru-RU"/>
        </w:rPr>
        <w:t>аци</w:t>
      </w:r>
      <w:r w:rsidRPr="007247C4">
        <w:rPr>
          <w:lang w:eastAsia="ru-RU"/>
        </w:rPr>
        <w:t>и госорганов по вопросам пребывания иностранных граждан в КР</w:t>
      </w:r>
      <w:r w:rsidR="00FA1D9A">
        <w:rPr>
          <w:lang w:eastAsia="ru-RU"/>
        </w:rPr>
        <w:t>;</w:t>
      </w:r>
    </w:p>
    <w:p w:rsidR="00B36BE9" w:rsidRPr="007247C4" w:rsidRDefault="00B36BE9" w:rsidP="007247C4">
      <w:pPr>
        <w:pStyle w:val="af3"/>
        <w:numPr>
          <w:ilvl w:val="0"/>
          <w:numId w:val="36"/>
        </w:numPr>
        <w:spacing w:after="0" w:line="276" w:lineRule="auto"/>
        <w:contextualSpacing/>
      </w:pPr>
      <w:r w:rsidRPr="007247C4">
        <w:t>Улучшение координации деятельности международных организаций в сфере  миграции, повышение эффективности реализуемых совместных проектов</w:t>
      </w:r>
      <w:r w:rsidR="007247C4" w:rsidRPr="007247C4">
        <w:t>;</w:t>
      </w:r>
    </w:p>
    <w:p w:rsidR="00B36BE9" w:rsidRPr="007247C4" w:rsidRDefault="00B36BE9" w:rsidP="007247C4">
      <w:pPr>
        <w:pStyle w:val="af3"/>
        <w:numPr>
          <w:ilvl w:val="0"/>
          <w:numId w:val="36"/>
        </w:numPr>
        <w:spacing w:after="0" w:line="276" w:lineRule="auto"/>
        <w:contextualSpacing/>
      </w:pPr>
      <w:r w:rsidRPr="007247C4">
        <w:t>Совершенствование законодательства КР в сфере миграции</w:t>
      </w:r>
      <w:r w:rsidR="007247C4" w:rsidRPr="007247C4">
        <w:t>;</w:t>
      </w:r>
    </w:p>
    <w:p w:rsidR="00B36BE9" w:rsidRPr="007247C4" w:rsidRDefault="00B36BE9" w:rsidP="007247C4">
      <w:pPr>
        <w:numPr>
          <w:ilvl w:val="0"/>
          <w:numId w:val="36"/>
        </w:numPr>
        <w:spacing w:line="276" w:lineRule="auto"/>
      </w:pPr>
      <w:r w:rsidRPr="007247C4">
        <w:t>Мониторинг законодательств и внесения предложений по усовершенствованию НПА в рамках ЕЭК.</w:t>
      </w:r>
    </w:p>
    <w:p w:rsidR="00D13D00" w:rsidRPr="00E82CE0" w:rsidRDefault="00D13D00" w:rsidP="00696673">
      <w:pPr>
        <w:spacing w:line="276" w:lineRule="auto"/>
        <w:ind w:left="360"/>
      </w:pPr>
    </w:p>
    <w:p w:rsidR="00D13D00" w:rsidRPr="00E82CE0" w:rsidRDefault="00D13D00" w:rsidP="00696673">
      <w:pPr>
        <w:pStyle w:val="a3"/>
        <w:spacing w:line="276" w:lineRule="auto"/>
        <w:ind w:left="360"/>
      </w:pPr>
    </w:p>
    <w:p w:rsidR="00D13D00" w:rsidRPr="00B36BE9" w:rsidRDefault="00D13D00" w:rsidP="00696673">
      <w:pPr>
        <w:spacing w:line="276" w:lineRule="auto"/>
        <w:ind w:left="360"/>
      </w:pPr>
    </w:p>
    <w:p w:rsidR="00D13D00" w:rsidRPr="003D49DA" w:rsidRDefault="00D13D00" w:rsidP="00D111A1">
      <w:pPr>
        <w:pStyle w:val="1"/>
        <w:pageBreakBefore/>
        <w:numPr>
          <w:ilvl w:val="0"/>
          <w:numId w:val="2"/>
        </w:numPr>
        <w:spacing w:line="276" w:lineRule="auto"/>
        <w:ind w:left="714" w:hanging="357"/>
      </w:pPr>
      <w:bookmarkStart w:id="22" w:name="_Toc443051946"/>
      <w:r w:rsidRPr="003D49DA">
        <w:lastRenderedPageBreak/>
        <w:t>СПИСОК ИСТОЧНИКОВ</w:t>
      </w:r>
      <w:bookmarkEnd w:id="22"/>
    </w:p>
    <w:p w:rsidR="00D13D00" w:rsidRPr="003D49DA" w:rsidRDefault="00D13D00" w:rsidP="00D4134A"/>
    <w:p w:rsidR="00D13D00" w:rsidRPr="003D49DA" w:rsidRDefault="00D13D00" w:rsidP="0021066A">
      <w:pPr>
        <w:numPr>
          <w:ilvl w:val="0"/>
          <w:numId w:val="22"/>
        </w:numPr>
        <w:spacing w:after="120" w:line="276" w:lineRule="auto"/>
        <w:ind w:left="714" w:hanging="357"/>
        <w:rPr>
          <w:sz w:val="22"/>
          <w:szCs w:val="22"/>
        </w:rPr>
      </w:pPr>
      <w:r w:rsidRPr="003D49DA">
        <w:rPr>
          <w:sz w:val="22"/>
          <w:szCs w:val="22"/>
        </w:rPr>
        <w:t>Аналитический отчет Министерства труда, миграции и молодежи КР за 9 месяцев 2015 года;</w:t>
      </w:r>
    </w:p>
    <w:p w:rsidR="00D13D00" w:rsidRPr="003D49DA" w:rsidRDefault="00D13D00" w:rsidP="0021066A">
      <w:pPr>
        <w:numPr>
          <w:ilvl w:val="0"/>
          <w:numId w:val="22"/>
        </w:numPr>
        <w:spacing w:after="120" w:line="276" w:lineRule="auto"/>
        <w:ind w:left="714" w:hanging="357"/>
        <w:rPr>
          <w:sz w:val="22"/>
          <w:szCs w:val="22"/>
        </w:rPr>
      </w:pPr>
      <w:r w:rsidRPr="003D49DA">
        <w:rPr>
          <w:sz w:val="22"/>
          <w:szCs w:val="22"/>
        </w:rPr>
        <w:t>Альтернативный доклад о выполнении Кыргызской Республикой Международного Пакта о гражданских и политических правах (в аспекте защиты прав ребенка);</w:t>
      </w:r>
    </w:p>
    <w:p w:rsidR="00D13D00" w:rsidRPr="003D49DA" w:rsidRDefault="00A15EAD" w:rsidP="0021066A">
      <w:pPr>
        <w:numPr>
          <w:ilvl w:val="0"/>
          <w:numId w:val="22"/>
        </w:numPr>
        <w:spacing w:after="120" w:line="276" w:lineRule="auto"/>
        <w:ind w:left="714" w:hanging="357"/>
        <w:rPr>
          <w:sz w:val="22"/>
          <w:szCs w:val="22"/>
        </w:rPr>
      </w:pPr>
      <w:hyperlink r:id="rId21" w:history="1">
        <w:r w:rsidR="00D13D00" w:rsidRPr="003D49DA">
          <w:rPr>
            <w:rStyle w:val="af5"/>
            <w:sz w:val="22"/>
            <w:szCs w:val="22"/>
          </w:rPr>
          <w:t>www.fms.gov.ru/about/statistics/data/details/54891/</w:t>
        </w:r>
      </w:hyperlink>
      <w:r w:rsidR="00D13D00" w:rsidRPr="003D49DA">
        <w:rPr>
          <w:sz w:val="22"/>
          <w:szCs w:val="22"/>
        </w:rPr>
        <w:t>;</w:t>
      </w:r>
    </w:p>
    <w:p w:rsidR="00D13D00" w:rsidRPr="003D49DA" w:rsidRDefault="00D13D00" w:rsidP="0021066A">
      <w:pPr>
        <w:numPr>
          <w:ilvl w:val="0"/>
          <w:numId w:val="22"/>
        </w:numPr>
        <w:spacing w:after="120" w:line="276" w:lineRule="auto"/>
        <w:ind w:left="714" w:hanging="357"/>
        <w:rPr>
          <w:sz w:val="22"/>
          <w:szCs w:val="22"/>
        </w:rPr>
      </w:pPr>
      <w:r w:rsidRPr="003D49DA">
        <w:rPr>
          <w:sz w:val="22"/>
          <w:szCs w:val="22"/>
        </w:rPr>
        <w:t>Ташбулатов А. «Анализ условий пребывания и уровня жизнедеятельности трудящихся-мигрантов из Кыргызской Республики в Российской Федерации с учетом изменений миграционной политики Российской Федерации за 2014-2015 гг.»;</w:t>
      </w:r>
    </w:p>
    <w:p w:rsidR="00D13D00" w:rsidRPr="003D49DA" w:rsidRDefault="00D13D00" w:rsidP="0021066A">
      <w:pPr>
        <w:numPr>
          <w:ilvl w:val="0"/>
          <w:numId w:val="22"/>
        </w:numPr>
        <w:spacing w:after="120" w:line="276" w:lineRule="auto"/>
        <w:ind w:left="714" w:hanging="357"/>
        <w:rPr>
          <w:sz w:val="22"/>
          <w:szCs w:val="22"/>
        </w:rPr>
      </w:pPr>
      <w:r w:rsidRPr="003D49DA">
        <w:rPr>
          <w:sz w:val="22"/>
          <w:szCs w:val="22"/>
        </w:rPr>
        <w:t>«Альтернативный доклад - 2015» НПО Кыргызской Республики;</w:t>
      </w:r>
    </w:p>
    <w:p w:rsidR="00D13D00" w:rsidRPr="003D49DA" w:rsidRDefault="00D13D00" w:rsidP="0021066A">
      <w:pPr>
        <w:pStyle w:val="a7"/>
        <w:numPr>
          <w:ilvl w:val="0"/>
          <w:numId w:val="22"/>
        </w:numPr>
        <w:shd w:val="clear" w:color="auto" w:fill="FFFFFF"/>
        <w:spacing w:after="120" w:afterAutospacing="0" w:line="276" w:lineRule="auto"/>
        <w:ind w:left="714" w:hanging="357"/>
        <w:jc w:val="both"/>
        <w:rPr>
          <w:color w:val="000000"/>
          <w:sz w:val="22"/>
          <w:szCs w:val="22"/>
        </w:rPr>
      </w:pPr>
      <w:r w:rsidRPr="003D49DA">
        <w:rPr>
          <w:color w:val="000000"/>
          <w:sz w:val="22"/>
          <w:szCs w:val="22"/>
        </w:rPr>
        <w:t xml:space="preserve">Махаддинова Х.З., </w:t>
      </w:r>
      <w:r w:rsidRPr="003D49DA">
        <w:rPr>
          <w:caps/>
          <w:color w:val="000000"/>
          <w:sz w:val="22"/>
          <w:szCs w:val="22"/>
        </w:rPr>
        <w:t>"</w:t>
      </w:r>
      <w:r w:rsidRPr="003D49DA">
        <w:rPr>
          <w:color w:val="000000"/>
          <w:sz w:val="22"/>
          <w:szCs w:val="22"/>
        </w:rPr>
        <w:t>Обзор ситуации по обеспечению прав беженцев в Кыргызской Республике</w:t>
      </w:r>
      <w:r w:rsidRPr="003D49DA">
        <w:rPr>
          <w:caps/>
          <w:color w:val="000000"/>
          <w:sz w:val="22"/>
          <w:szCs w:val="22"/>
        </w:rPr>
        <w:t>", </w:t>
      </w:r>
      <w:r w:rsidRPr="003D49DA">
        <w:rPr>
          <w:color w:val="000000"/>
          <w:sz w:val="22"/>
          <w:szCs w:val="22"/>
        </w:rPr>
        <w:t>2015г.;</w:t>
      </w:r>
    </w:p>
    <w:p w:rsidR="00D13D00" w:rsidRPr="003D49DA" w:rsidRDefault="00D13D00" w:rsidP="0021066A">
      <w:pPr>
        <w:pStyle w:val="a7"/>
        <w:numPr>
          <w:ilvl w:val="0"/>
          <w:numId w:val="22"/>
        </w:numPr>
        <w:shd w:val="clear" w:color="auto" w:fill="FFFFFF"/>
        <w:spacing w:after="120" w:afterAutospacing="0" w:line="276" w:lineRule="auto"/>
        <w:ind w:left="714" w:hanging="357"/>
        <w:jc w:val="both"/>
        <w:rPr>
          <w:color w:val="000000"/>
          <w:sz w:val="22"/>
          <w:szCs w:val="22"/>
        </w:rPr>
      </w:pPr>
      <w:r w:rsidRPr="003D49DA">
        <w:rPr>
          <w:sz w:val="22"/>
          <w:szCs w:val="22"/>
        </w:rPr>
        <w:t>Программа содействия занятости населения и регулирования внешней трудовой миграции до 2020г. Утверждена постановлением Правительства КР от 6 сентября 2013 года №485;</w:t>
      </w:r>
    </w:p>
    <w:p w:rsidR="00D13D00" w:rsidRPr="003D49DA" w:rsidRDefault="00D13D00" w:rsidP="0021066A">
      <w:pPr>
        <w:pStyle w:val="a7"/>
        <w:numPr>
          <w:ilvl w:val="0"/>
          <w:numId w:val="22"/>
        </w:numPr>
        <w:shd w:val="clear" w:color="auto" w:fill="FFFFFF"/>
        <w:spacing w:after="120" w:afterAutospacing="0" w:line="276" w:lineRule="auto"/>
        <w:ind w:left="714" w:hanging="357"/>
        <w:jc w:val="both"/>
        <w:rPr>
          <w:color w:val="000000"/>
          <w:sz w:val="22"/>
          <w:szCs w:val="22"/>
        </w:rPr>
      </w:pPr>
      <w:r w:rsidRPr="003D49DA">
        <w:rPr>
          <w:sz w:val="22"/>
          <w:szCs w:val="22"/>
        </w:rPr>
        <w:t>Факторы для определения политики. Региональное издание Центральной Азии. №8, июнь, 2013;</w:t>
      </w:r>
    </w:p>
    <w:p w:rsidR="00D13D00" w:rsidRPr="003D49DA" w:rsidRDefault="00D13D00" w:rsidP="0021066A">
      <w:pPr>
        <w:pStyle w:val="a3"/>
        <w:numPr>
          <w:ilvl w:val="0"/>
          <w:numId w:val="22"/>
        </w:numPr>
        <w:spacing w:after="120" w:line="276" w:lineRule="auto"/>
        <w:ind w:left="714" w:hanging="357"/>
        <w:rPr>
          <w:sz w:val="22"/>
          <w:szCs w:val="22"/>
        </w:rPr>
      </w:pPr>
      <w:r w:rsidRPr="003D49DA">
        <w:rPr>
          <w:sz w:val="22"/>
          <w:szCs w:val="22"/>
        </w:rPr>
        <w:t xml:space="preserve">Закон Кыргызской Республики от 17 июля 2000 года № 61 «О внешней миграции»; </w:t>
      </w:r>
    </w:p>
    <w:p w:rsidR="00D13D00" w:rsidRPr="003D49DA" w:rsidRDefault="00D13D00" w:rsidP="0021066A">
      <w:pPr>
        <w:pStyle w:val="a3"/>
        <w:numPr>
          <w:ilvl w:val="0"/>
          <w:numId w:val="22"/>
        </w:numPr>
        <w:spacing w:after="120" w:line="276" w:lineRule="auto"/>
        <w:ind w:left="714" w:hanging="357"/>
        <w:rPr>
          <w:sz w:val="22"/>
          <w:szCs w:val="22"/>
        </w:rPr>
      </w:pPr>
      <w:r w:rsidRPr="003D49DA">
        <w:rPr>
          <w:sz w:val="22"/>
          <w:szCs w:val="22"/>
        </w:rPr>
        <w:t>Закон Кыргызской Республики от 30 июля 2002 года № 133 «О внутренней миграции»;</w:t>
      </w:r>
    </w:p>
    <w:p w:rsidR="00D13D00" w:rsidRPr="003D49DA" w:rsidRDefault="00D13D00" w:rsidP="0021066A">
      <w:pPr>
        <w:pStyle w:val="a3"/>
        <w:numPr>
          <w:ilvl w:val="0"/>
          <w:numId w:val="22"/>
        </w:numPr>
        <w:spacing w:after="120" w:line="276" w:lineRule="auto"/>
        <w:ind w:left="714" w:hanging="357"/>
        <w:rPr>
          <w:sz w:val="22"/>
          <w:szCs w:val="22"/>
        </w:rPr>
      </w:pPr>
      <w:r w:rsidRPr="003D49DA">
        <w:rPr>
          <w:sz w:val="22"/>
          <w:szCs w:val="22"/>
        </w:rPr>
        <w:t xml:space="preserve">Закон Кыргызской Республики от 13 января 2006 года № 4 «О внешней трудовой миграции»; </w:t>
      </w:r>
    </w:p>
    <w:p w:rsidR="00D13D00" w:rsidRPr="003D49DA" w:rsidRDefault="00D13D00" w:rsidP="0021066A">
      <w:pPr>
        <w:pStyle w:val="a3"/>
        <w:numPr>
          <w:ilvl w:val="0"/>
          <w:numId w:val="22"/>
        </w:numPr>
        <w:spacing w:after="120" w:line="276" w:lineRule="auto"/>
        <w:ind w:left="714" w:hanging="357"/>
        <w:rPr>
          <w:sz w:val="22"/>
          <w:szCs w:val="22"/>
        </w:rPr>
      </w:pPr>
      <w:r w:rsidRPr="003D49DA">
        <w:rPr>
          <w:sz w:val="22"/>
          <w:szCs w:val="22"/>
        </w:rPr>
        <w:t>Постановление Правительства Кыргызской Республики от 6 сентября 2013 года № 485 от 09 Сентябрь 2013 г. «О Программе содействия занятости населения и регулирования внешней трудовой миграции до 2020 года»;</w:t>
      </w:r>
    </w:p>
    <w:p w:rsidR="00D13D00" w:rsidRPr="003D49DA" w:rsidRDefault="00D13D00" w:rsidP="0021066A">
      <w:pPr>
        <w:pStyle w:val="a3"/>
        <w:numPr>
          <w:ilvl w:val="0"/>
          <w:numId w:val="22"/>
        </w:numPr>
        <w:spacing w:after="120" w:line="276" w:lineRule="auto"/>
        <w:ind w:left="714" w:hanging="357"/>
        <w:rPr>
          <w:sz w:val="22"/>
          <w:szCs w:val="22"/>
        </w:rPr>
      </w:pPr>
      <w:r w:rsidRPr="003D49DA">
        <w:rPr>
          <w:sz w:val="22"/>
          <w:szCs w:val="22"/>
        </w:rPr>
        <w:t>ДОРОЖНАЯ КАРТА: Политика занятости Кыргызской Республики через достойный труд (2011 -2015).</w:t>
      </w:r>
    </w:p>
    <w:p w:rsidR="00D13D00" w:rsidRDefault="00D13D00" w:rsidP="00D111A1">
      <w:pPr>
        <w:spacing w:line="276" w:lineRule="auto"/>
        <w:rPr>
          <w:sz w:val="22"/>
          <w:szCs w:val="22"/>
        </w:rPr>
      </w:pPr>
    </w:p>
    <w:sectPr w:rsidR="00D13D00" w:rsidSect="005D6762">
      <w:footerReference w:type="default" r:id="rId22"/>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EAD" w:rsidRDefault="00A15EAD" w:rsidP="00D111A1">
      <w:pPr>
        <w:spacing w:line="240" w:lineRule="auto"/>
      </w:pPr>
      <w:r>
        <w:separator/>
      </w:r>
    </w:p>
  </w:endnote>
  <w:endnote w:type="continuationSeparator" w:id="0">
    <w:p w:rsidR="00A15EAD" w:rsidRDefault="00A15EAD" w:rsidP="00D111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9A" w:rsidRDefault="0099254E">
    <w:pPr>
      <w:pStyle w:val="af"/>
      <w:jc w:val="center"/>
    </w:pPr>
    <w:r>
      <w:fldChar w:fldCharType="begin"/>
    </w:r>
    <w:r>
      <w:instrText xml:space="preserve"> PAGE   \* MERGEFORMAT </w:instrText>
    </w:r>
    <w:r>
      <w:fldChar w:fldCharType="separate"/>
    </w:r>
    <w:r w:rsidR="002C1065">
      <w:rPr>
        <w:noProof/>
      </w:rPr>
      <w:t>10</w:t>
    </w:r>
    <w:r>
      <w:rPr>
        <w:noProof/>
      </w:rPr>
      <w:fldChar w:fldCharType="end"/>
    </w:r>
  </w:p>
  <w:p w:rsidR="00FA1D9A" w:rsidRDefault="00FA1D9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EAD" w:rsidRDefault="00A15EAD" w:rsidP="00D111A1">
      <w:pPr>
        <w:spacing w:line="240" w:lineRule="auto"/>
      </w:pPr>
      <w:r>
        <w:separator/>
      </w:r>
    </w:p>
  </w:footnote>
  <w:footnote w:type="continuationSeparator" w:id="0">
    <w:p w:rsidR="00A15EAD" w:rsidRDefault="00A15EAD" w:rsidP="00D111A1">
      <w:pPr>
        <w:spacing w:line="240" w:lineRule="auto"/>
      </w:pPr>
      <w:r>
        <w:continuationSeparator/>
      </w:r>
    </w:p>
  </w:footnote>
  <w:footnote w:id="1">
    <w:p w:rsidR="00FA1D9A" w:rsidRDefault="00FA1D9A" w:rsidP="00D111A1">
      <w:pPr>
        <w:pStyle w:val="a8"/>
        <w:jc w:val="both"/>
      </w:pPr>
      <w:r>
        <w:rPr>
          <w:rStyle w:val="ac"/>
        </w:rPr>
        <w:footnoteRef/>
      </w:r>
      <w:r w:rsidRPr="00C4395A">
        <w:rPr>
          <w:sz w:val="18"/>
          <w:szCs w:val="18"/>
        </w:rPr>
        <w:t>Данные Национального статистического комитета КР по итогам выборочного интегрированного обследования бюджетов домашних хозяйств и рабочей силы. Социально-экономическое положение за январь - июль 2015 года.</w:t>
      </w:r>
    </w:p>
  </w:footnote>
  <w:footnote w:id="2">
    <w:p w:rsidR="00FA1D9A" w:rsidRDefault="00FA1D9A" w:rsidP="00D111A1">
      <w:pPr>
        <w:pStyle w:val="a8"/>
      </w:pPr>
      <w:r>
        <w:rPr>
          <w:rStyle w:val="ac"/>
        </w:rPr>
        <w:footnoteRef/>
      </w:r>
      <w:hyperlink r:id="rId1" w:history="1">
        <w:r w:rsidRPr="00252A8A">
          <w:rPr>
            <w:rStyle w:val="af5"/>
            <w:sz w:val="18"/>
            <w:szCs w:val="18"/>
          </w:rPr>
          <w:t>http://www.tazabek.kg/news:399995</w:t>
        </w:r>
      </w:hyperlink>
    </w:p>
  </w:footnote>
  <w:footnote w:id="3">
    <w:p w:rsidR="00FA1D9A" w:rsidRDefault="00FA1D9A" w:rsidP="00D111A1">
      <w:pPr>
        <w:pStyle w:val="a8"/>
      </w:pPr>
      <w:r>
        <w:rPr>
          <w:rStyle w:val="ac"/>
        </w:rPr>
        <w:footnoteRef/>
      </w:r>
      <w:r w:rsidRPr="00A52735">
        <w:rPr>
          <w:sz w:val="18"/>
          <w:szCs w:val="18"/>
        </w:rPr>
        <w:t>Эта цифра приводится без учета тех, к</w:t>
      </w:r>
      <w:r>
        <w:rPr>
          <w:sz w:val="18"/>
          <w:szCs w:val="18"/>
        </w:rPr>
        <w:t>то получил гражданство РФ, а их</w:t>
      </w:r>
      <w:r w:rsidRPr="00A52735">
        <w:rPr>
          <w:sz w:val="18"/>
          <w:szCs w:val="18"/>
        </w:rPr>
        <w:t xml:space="preserve"> около 5</w:t>
      </w:r>
      <w:r>
        <w:rPr>
          <w:sz w:val="18"/>
          <w:szCs w:val="18"/>
        </w:rPr>
        <w:t>4</w:t>
      </w:r>
      <w:r w:rsidRPr="00A52735">
        <w:rPr>
          <w:sz w:val="18"/>
          <w:szCs w:val="18"/>
        </w:rPr>
        <w:t>0</w:t>
      </w:r>
      <w:r>
        <w:rPr>
          <w:sz w:val="18"/>
          <w:szCs w:val="18"/>
        </w:rPr>
        <w:t xml:space="preserve"> тысяч</w:t>
      </w:r>
      <w:r w:rsidRPr="00A52735">
        <w:rPr>
          <w:sz w:val="18"/>
          <w:szCs w:val="18"/>
        </w:rPr>
        <w:t xml:space="preserve"> человек, значительная част</w:t>
      </w:r>
      <w:r>
        <w:rPr>
          <w:sz w:val="18"/>
          <w:szCs w:val="18"/>
        </w:rPr>
        <w:t>ь</w:t>
      </w:r>
      <w:r w:rsidRPr="00A52735">
        <w:rPr>
          <w:sz w:val="18"/>
          <w:szCs w:val="18"/>
        </w:rPr>
        <w:t xml:space="preserve"> из которых продолжает оставаться и гражданами КР.</w:t>
      </w:r>
      <w:r>
        <w:rPr>
          <w:sz w:val="18"/>
          <w:szCs w:val="18"/>
        </w:rPr>
        <w:t xml:space="preserve"> Одной из причин, побуждающих наших соотечественников получать гражданство РФ, является облегчение трудоустройства в России и стремление избежать проблем, с которыми сталкиваются трудящиеся-мигранты.</w:t>
      </w:r>
    </w:p>
  </w:footnote>
  <w:footnote w:id="4">
    <w:p w:rsidR="00FA1D9A" w:rsidRDefault="00FA1D9A" w:rsidP="00D111A1">
      <w:pPr>
        <w:pStyle w:val="a8"/>
      </w:pPr>
      <w:r>
        <w:rPr>
          <w:rStyle w:val="ac"/>
        </w:rPr>
        <w:footnoteRef/>
      </w:r>
      <w:r w:rsidRPr="00C4395A">
        <w:rPr>
          <w:sz w:val="18"/>
          <w:szCs w:val="18"/>
        </w:rPr>
        <w:t>http://www.tazabek.kg/news:399606</w:t>
      </w:r>
    </w:p>
  </w:footnote>
  <w:footnote w:id="5">
    <w:p w:rsidR="00FA1D9A" w:rsidRDefault="00FA1D9A" w:rsidP="00D111A1">
      <w:pPr>
        <w:pStyle w:val="a8"/>
        <w:jc w:val="both"/>
      </w:pPr>
      <w:r>
        <w:rPr>
          <w:rStyle w:val="ac"/>
        </w:rPr>
        <w:footnoteRef/>
      </w:r>
      <w:r w:rsidRPr="00C4395A">
        <w:rPr>
          <w:sz w:val="18"/>
          <w:szCs w:val="18"/>
        </w:rPr>
        <w:t xml:space="preserve">Данные </w:t>
      </w:r>
      <w:r>
        <w:rPr>
          <w:sz w:val="18"/>
          <w:szCs w:val="18"/>
        </w:rPr>
        <w:t>не учитывают тех внутренних мигрантов, которые изменили место пребывания без оформления процедур регистрации по месту жительства и месту пребывания.</w:t>
      </w:r>
    </w:p>
  </w:footnote>
  <w:footnote w:id="6">
    <w:p w:rsidR="00FA1D9A" w:rsidRDefault="00FA1D9A" w:rsidP="00D111A1">
      <w:pPr>
        <w:pStyle w:val="12"/>
        <w:spacing w:after="0" w:line="240" w:lineRule="auto"/>
        <w:ind w:left="0" w:right="-1"/>
        <w:jc w:val="both"/>
        <w:rPr>
          <w:rFonts w:cs="Times New Roman"/>
        </w:rPr>
      </w:pPr>
      <w:r w:rsidRPr="003666CD">
        <w:rPr>
          <w:rStyle w:val="ac"/>
          <w:rFonts w:ascii="Times New Roman" w:hAnsi="Times New Roman" w:cs="Times New Roman"/>
          <w:sz w:val="20"/>
          <w:szCs w:val="20"/>
        </w:rPr>
        <w:footnoteRef/>
      </w:r>
      <w:r w:rsidRPr="00C4395A">
        <w:rPr>
          <w:rFonts w:ascii="Times New Roman" w:hAnsi="Times New Roman" w:cs="Times New Roman"/>
          <w:sz w:val="18"/>
          <w:szCs w:val="18"/>
        </w:rPr>
        <w:t xml:space="preserve">Альтернативный доклад о выполнении Кыргызской Республикой Международного Пакта о гражданских и политических правах (в аспекте защиты прав ребенка). 1 февраля 2014 года. - Доклад представлен Общественным фондом «Лига защитников прав ребенка», Кыргызская Республика; </w:t>
      </w:r>
      <w:hyperlink r:id="rId2" w:history="1">
        <w:r w:rsidRPr="00C4395A">
          <w:rPr>
            <w:rStyle w:val="af5"/>
            <w:rFonts w:ascii="Times New Roman" w:hAnsi="Times New Roman" w:cs="Times New Roman"/>
            <w:sz w:val="18"/>
            <w:szCs w:val="18"/>
          </w:rPr>
          <w:t>http://www.fergananews.com/articles/7134</w:t>
        </w:r>
      </w:hyperlink>
      <w:r w:rsidRPr="00C4395A">
        <w:rPr>
          <w:rFonts w:ascii="Times New Roman" w:hAnsi="Times New Roman" w:cs="Times New Roman"/>
          <w:sz w:val="18"/>
          <w:szCs w:val="18"/>
        </w:rPr>
        <w:t>;</w:t>
      </w:r>
    </w:p>
  </w:footnote>
  <w:footnote w:id="7">
    <w:p w:rsidR="00FA1D9A" w:rsidRDefault="00FA1D9A" w:rsidP="00D111A1">
      <w:pPr>
        <w:pStyle w:val="a8"/>
      </w:pPr>
      <w:r>
        <w:rPr>
          <w:rStyle w:val="ac"/>
        </w:rPr>
        <w:footnoteRef/>
      </w:r>
      <w:r w:rsidRPr="003B53B1">
        <w:rPr>
          <w:sz w:val="18"/>
          <w:szCs w:val="18"/>
        </w:rPr>
        <w:t xml:space="preserve"> По материалам, предоставленным правовой клиникой «Адилет»</w:t>
      </w:r>
    </w:p>
  </w:footnote>
  <w:footnote w:id="8">
    <w:p w:rsidR="00FA1D9A" w:rsidRDefault="00FA1D9A" w:rsidP="00D111A1">
      <w:pPr>
        <w:pStyle w:val="a8"/>
      </w:pPr>
      <w:r w:rsidRPr="00622814">
        <w:rPr>
          <w:rStyle w:val="ac"/>
        </w:rPr>
        <w:footnoteRef/>
      </w:r>
      <w:r>
        <w:rPr>
          <w:sz w:val="18"/>
          <w:szCs w:val="18"/>
        </w:rPr>
        <w:t>В</w:t>
      </w:r>
      <w:r w:rsidRPr="00C4395A">
        <w:rPr>
          <w:sz w:val="18"/>
          <w:szCs w:val="18"/>
        </w:rPr>
        <w:t xml:space="preserve"> скобках</w:t>
      </w:r>
      <w:r>
        <w:rPr>
          <w:sz w:val="18"/>
          <w:szCs w:val="18"/>
        </w:rPr>
        <w:t xml:space="preserve"> приведены</w:t>
      </w:r>
      <w:r w:rsidRPr="00C4395A">
        <w:rPr>
          <w:sz w:val="18"/>
          <w:szCs w:val="18"/>
        </w:rPr>
        <w:t xml:space="preserve"> данные по Центру в г.Ош</w:t>
      </w:r>
    </w:p>
  </w:footnote>
  <w:footnote w:id="9">
    <w:p w:rsidR="00FA1D9A" w:rsidRPr="006D1CE1" w:rsidRDefault="00FA1D9A" w:rsidP="00D111A1">
      <w:pPr>
        <w:pStyle w:val="3"/>
        <w:spacing w:line="240" w:lineRule="auto"/>
        <w:rPr>
          <w:rFonts w:ascii="Times New Roman" w:hAnsi="Times New Roman" w:cs="Times New Roman"/>
          <w:sz w:val="20"/>
          <w:szCs w:val="20"/>
        </w:rPr>
      </w:pPr>
      <w:r w:rsidRPr="006D1CE1">
        <w:rPr>
          <w:rStyle w:val="ac"/>
          <w:rFonts w:ascii="Times New Roman" w:hAnsi="Times New Roman" w:cs="Times New Roman"/>
          <w:sz w:val="20"/>
          <w:szCs w:val="20"/>
        </w:rPr>
        <w:footnoteRef/>
      </w:r>
      <w:r w:rsidRPr="00C4395A">
        <w:rPr>
          <w:rFonts w:ascii="Times New Roman" w:hAnsi="Times New Roman" w:cs="Times New Roman"/>
          <w:b w:val="0"/>
          <w:bCs w:val="0"/>
          <w:sz w:val="18"/>
          <w:szCs w:val="18"/>
        </w:rPr>
        <w:t xml:space="preserve">Статистические сведения в отношении иностранных граждан, находящихся на территории Российской Федерации. </w:t>
      </w:r>
      <w:hyperlink r:id="rId3" w:history="1">
        <w:r w:rsidRPr="00C4395A">
          <w:rPr>
            <w:rStyle w:val="af5"/>
            <w:rFonts w:ascii="Times New Roman" w:hAnsi="Times New Roman" w:cs="Times New Roman"/>
            <w:b w:val="0"/>
            <w:bCs w:val="0"/>
            <w:sz w:val="18"/>
            <w:szCs w:val="18"/>
          </w:rPr>
          <w:t>http://www.fms.gov.ru/about/statistics/data/details/54891/</w:t>
        </w:r>
      </w:hyperlink>
    </w:p>
    <w:p w:rsidR="00FA1D9A" w:rsidRDefault="00FA1D9A" w:rsidP="00D111A1">
      <w:pPr>
        <w:pStyle w:val="3"/>
        <w:spacing w:line="240" w:lineRule="auto"/>
        <w:rPr>
          <w:rFonts w:cs="Times New Roman"/>
        </w:rPr>
      </w:pPr>
    </w:p>
  </w:footnote>
  <w:footnote w:id="10">
    <w:p w:rsidR="00FA1D9A" w:rsidRDefault="00FA1D9A" w:rsidP="003B7889">
      <w:pPr>
        <w:pStyle w:val="a8"/>
      </w:pPr>
      <w:r>
        <w:rPr>
          <w:rStyle w:val="ac"/>
        </w:rPr>
        <w:footnoteRef/>
      </w:r>
      <w:r w:rsidRPr="00C4395A">
        <w:rPr>
          <w:sz w:val="18"/>
          <w:szCs w:val="18"/>
        </w:rPr>
        <w:t>Центр Содействия Международной Защите и О</w:t>
      </w:r>
      <w:r>
        <w:rPr>
          <w:sz w:val="18"/>
          <w:szCs w:val="18"/>
        </w:rPr>
        <w:t>бщественное объединение</w:t>
      </w:r>
      <w:r w:rsidRPr="00C4395A">
        <w:rPr>
          <w:sz w:val="18"/>
          <w:szCs w:val="18"/>
        </w:rPr>
        <w:t xml:space="preserve"> «Бир Дуйно Кыргызстан»</w:t>
      </w:r>
    </w:p>
  </w:footnote>
  <w:footnote w:id="11">
    <w:p w:rsidR="00FA1D9A" w:rsidRDefault="00FA1D9A" w:rsidP="003B7889">
      <w:pPr>
        <w:pStyle w:val="a8"/>
        <w:jc w:val="both"/>
      </w:pPr>
      <w:r>
        <w:rPr>
          <w:rStyle w:val="ac"/>
        </w:rPr>
        <w:footnoteRef/>
      </w:r>
      <w:r w:rsidRPr="00C4395A">
        <w:rPr>
          <w:sz w:val="18"/>
          <w:szCs w:val="18"/>
        </w:rPr>
        <w:t>Ташбулатов А. «Анализ условий пребывания и уровня жизнедеятельности трудящихся-мигрантов из Кыргызской Республики в Российской Федерации с учетом изменений миграционной политики Российской Федерации за 2014-2015 гг.»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530"/>
    <w:multiLevelType w:val="hybridMultilevel"/>
    <w:tmpl w:val="3E70AE3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F526CD2"/>
    <w:multiLevelType w:val="hybridMultilevel"/>
    <w:tmpl w:val="2B62D8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A80720"/>
    <w:multiLevelType w:val="multilevel"/>
    <w:tmpl w:val="1FAA0E8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7001261"/>
    <w:multiLevelType w:val="hybridMultilevel"/>
    <w:tmpl w:val="9DC89F8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19A503D0"/>
    <w:multiLevelType w:val="hybridMultilevel"/>
    <w:tmpl w:val="E514C3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9E5248D"/>
    <w:multiLevelType w:val="hybridMultilevel"/>
    <w:tmpl w:val="5AB443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B0E1550"/>
    <w:multiLevelType w:val="hybridMultilevel"/>
    <w:tmpl w:val="18FE17DE"/>
    <w:lvl w:ilvl="0" w:tplc="04383F48">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C64556E"/>
    <w:multiLevelType w:val="hybridMultilevel"/>
    <w:tmpl w:val="4FBE7FA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8">
    <w:nsid w:val="211A127B"/>
    <w:multiLevelType w:val="hybridMultilevel"/>
    <w:tmpl w:val="642E915A"/>
    <w:lvl w:ilvl="0" w:tplc="04190001">
      <w:start w:val="1"/>
      <w:numFmt w:val="bullet"/>
      <w:lvlText w:val=""/>
      <w:lvlJc w:val="left"/>
      <w:pPr>
        <w:ind w:left="1145" w:hanging="360"/>
      </w:pPr>
      <w:rPr>
        <w:rFonts w:ascii="Symbol" w:hAnsi="Symbol" w:cs="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cs="Wingdings" w:hint="default"/>
      </w:rPr>
    </w:lvl>
    <w:lvl w:ilvl="3" w:tplc="04190001">
      <w:start w:val="1"/>
      <w:numFmt w:val="bullet"/>
      <w:lvlText w:val=""/>
      <w:lvlJc w:val="left"/>
      <w:pPr>
        <w:ind w:left="3305" w:hanging="360"/>
      </w:pPr>
      <w:rPr>
        <w:rFonts w:ascii="Symbol" w:hAnsi="Symbol" w:cs="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cs="Wingdings" w:hint="default"/>
      </w:rPr>
    </w:lvl>
    <w:lvl w:ilvl="6" w:tplc="04190001">
      <w:start w:val="1"/>
      <w:numFmt w:val="bullet"/>
      <w:lvlText w:val=""/>
      <w:lvlJc w:val="left"/>
      <w:pPr>
        <w:ind w:left="5465" w:hanging="360"/>
      </w:pPr>
      <w:rPr>
        <w:rFonts w:ascii="Symbol" w:hAnsi="Symbol" w:cs="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cs="Wingdings" w:hint="default"/>
      </w:rPr>
    </w:lvl>
  </w:abstractNum>
  <w:abstractNum w:abstractNumId="9">
    <w:nsid w:val="258E703C"/>
    <w:multiLevelType w:val="hybridMultilevel"/>
    <w:tmpl w:val="151AC7A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25E155E3"/>
    <w:multiLevelType w:val="hybridMultilevel"/>
    <w:tmpl w:val="FD8816A4"/>
    <w:lvl w:ilvl="0" w:tplc="04190011">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78E35F5"/>
    <w:multiLevelType w:val="hybridMultilevel"/>
    <w:tmpl w:val="4DBCB18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BDE281C"/>
    <w:multiLevelType w:val="hybridMultilevel"/>
    <w:tmpl w:val="73DA05F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40F57B4"/>
    <w:multiLevelType w:val="hybridMultilevel"/>
    <w:tmpl w:val="2B62D8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AF5C1B"/>
    <w:multiLevelType w:val="hybridMultilevel"/>
    <w:tmpl w:val="5DDC5B82"/>
    <w:lvl w:ilvl="0" w:tplc="04190001">
      <w:start w:val="1"/>
      <w:numFmt w:val="bullet"/>
      <w:lvlText w:val=""/>
      <w:lvlJc w:val="left"/>
      <w:pPr>
        <w:tabs>
          <w:tab w:val="num" w:pos="1365"/>
        </w:tabs>
        <w:ind w:left="1365" w:hanging="360"/>
      </w:pPr>
      <w:rPr>
        <w:rFonts w:ascii="Symbol" w:hAnsi="Symbol" w:cs="Symbol" w:hint="default"/>
      </w:rPr>
    </w:lvl>
    <w:lvl w:ilvl="1" w:tplc="04190003">
      <w:start w:val="1"/>
      <w:numFmt w:val="bullet"/>
      <w:lvlText w:val="o"/>
      <w:lvlJc w:val="left"/>
      <w:pPr>
        <w:tabs>
          <w:tab w:val="num" w:pos="2085"/>
        </w:tabs>
        <w:ind w:left="2085" w:hanging="360"/>
      </w:pPr>
      <w:rPr>
        <w:rFonts w:ascii="Courier New" w:hAnsi="Courier New" w:cs="Courier New" w:hint="default"/>
      </w:rPr>
    </w:lvl>
    <w:lvl w:ilvl="2" w:tplc="04190005">
      <w:start w:val="1"/>
      <w:numFmt w:val="bullet"/>
      <w:lvlText w:val=""/>
      <w:lvlJc w:val="left"/>
      <w:pPr>
        <w:tabs>
          <w:tab w:val="num" w:pos="2805"/>
        </w:tabs>
        <w:ind w:left="2805" w:hanging="360"/>
      </w:pPr>
      <w:rPr>
        <w:rFonts w:ascii="Wingdings" w:hAnsi="Wingdings" w:cs="Wingdings" w:hint="default"/>
      </w:rPr>
    </w:lvl>
    <w:lvl w:ilvl="3" w:tplc="04190001">
      <w:start w:val="1"/>
      <w:numFmt w:val="bullet"/>
      <w:lvlText w:val=""/>
      <w:lvlJc w:val="left"/>
      <w:pPr>
        <w:tabs>
          <w:tab w:val="num" w:pos="3525"/>
        </w:tabs>
        <w:ind w:left="3525" w:hanging="360"/>
      </w:pPr>
      <w:rPr>
        <w:rFonts w:ascii="Symbol" w:hAnsi="Symbol" w:cs="Symbol" w:hint="default"/>
      </w:rPr>
    </w:lvl>
    <w:lvl w:ilvl="4" w:tplc="04190003">
      <w:start w:val="1"/>
      <w:numFmt w:val="bullet"/>
      <w:lvlText w:val="o"/>
      <w:lvlJc w:val="left"/>
      <w:pPr>
        <w:tabs>
          <w:tab w:val="num" w:pos="4245"/>
        </w:tabs>
        <w:ind w:left="4245" w:hanging="360"/>
      </w:pPr>
      <w:rPr>
        <w:rFonts w:ascii="Courier New" w:hAnsi="Courier New" w:cs="Courier New" w:hint="default"/>
      </w:rPr>
    </w:lvl>
    <w:lvl w:ilvl="5" w:tplc="04190005">
      <w:start w:val="1"/>
      <w:numFmt w:val="bullet"/>
      <w:lvlText w:val=""/>
      <w:lvlJc w:val="left"/>
      <w:pPr>
        <w:tabs>
          <w:tab w:val="num" w:pos="4965"/>
        </w:tabs>
        <w:ind w:left="4965" w:hanging="360"/>
      </w:pPr>
      <w:rPr>
        <w:rFonts w:ascii="Wingdings" w:hAnsi="Wingdings" w:cs="Wingdings" w:hint="default"/>
      </w:rPr>
    </w:lvl>
    <w:lvl w:ilvl="6" w:tplc="04190001">
      <w:start w:val="1"/>
      <w:numFmt w:val="bullet"/>
      <w:lvlText w:val=""/>
      <w:lvlJc w:val="left"/>
      <w:pPr>
        <w:tabs>
          <w:tab w:val="num" w:pos="5685"/>
        </w:tabs>
        <w:ind w:left="5685" w:hanging="360"/>
      </w:pPr>
      <w:rPr>
        <w:rFonts w:ascii="Symbol" w:hAnsi="Symbol" w:cs="Symbol" w:hint="default"/>
      </w:rPr>
    </w:lvl>
    <w:lvl w:ilvl="7" w:tplc="04190003">
      <w:start w:val="1"/>
      <w:numFmt w:val="bullet"/>
      <w:lvlText w:val="o"/>
      <w:lvlJc w:val="left"/>
      <w:pPr>
        <w:tabs>
          <w:tab w:val="num" w:pos="6405"/>
        </w:tabs>
        <w:ind w:left="6405" w:hanging="360"/>
      </w:pPr>
      <w:rPr>
        <w:rFonts w:ascii="Courier New" w:hAnsi="Courier New" w:cs="Courier New" w:hint="default"/>
      </w:rPr>
    </w:lvl>
    <w:lvl w:ilvl="8" w:tplc="04190005">
      <w:start w:val="1"/>
      <w:numFmt w:val="bullet"/>
      <w:lvlText w:val=""/>
      <w:lvlJc w:val="left"/>
      <w:pPr>
        <w:tabs>
          <w:tab w:val="num" w:pos="7125"/>
        </w:tabs>
        <w:ind w:left="7125" w:hanging="360"/>
      </w:pPr>
      <w:rPr>
        <w:rFonts w:ascii="Wingdings" w:hAnsi="Wingdings" w:cs="Wingdings" w:hint="default"/>
      </w:rPr>
    </w:lvl>
  </w:abstractNum>
  <w:abstractNum w:abstractNumId="15">
    <w:nsid w:val="36701BC6"/>
    <w:multiLevelType w:val="hybridMultilevel"/>
    <w:tmpl w:val="450096F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
    <w:nsid w:val="40511AA6"/>
    <w:multiLevelType w:val="hybridMultilevel"/>
    <w:tmpl w:val="FC004E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0E2549A"/>
    <w:multiLevelType w:val="hybridMultilevel"/>
    <w:tmpl w:val="558076F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
    <w:nsid w:val="42BD11AB"/>
    <w:multiLevelType w:val="multilevel"/>
    <w:tmpl w:val="5ABC686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8A76A38"/>
    <w:multiLevelType w:val="hybridMultilevel"/>
    <w:tmpl w:val="5ACA521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0">
    <w:nsid w:val="49307979"/>
    <w:multiLevelType w:val="hybridMultilevel"/>
    <w:tmpl w:val="6ADAB052"/>
    <w:lvl w:ilvl="0" w:tplc="04190001">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4DC55570"/>
    <w:multiLevelType w:val="multilevel"/>
    <w:tmpl w:val="D592F74E"/>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E1C48C7"/>
    <w:multiLevelType w:val="multilevel"/>
    <w:tmpl w:val="CACED28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05E7880"/>
    <w:multiLevelType w:val="hybridMultilevel"/>
    <w:tmpl w:val="26FAC4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39658BA"/>
    <w:multiLevelType w:val="hybridMultilevel"/>
    <w:tmpl w:val="31C008F4"/>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5">
    <w:nsid w:val="539E2E80"/>
    <w:multiLevelType w:val="hybridMultilevel"/>
    <w:tmpl w:val="00DE9928"/>
    <w:lvl w:ilvl="0" w:tplc="D9948D94">
      <w:start w:val="1"/>
      <w:numFmt w:val="decimal"/>
      <w:lvlText w:val="%1."/>
      <w:lvlJc w:val="left"/>
      <w:pPr>
        <w:ind w:left="1653" w:hanging="94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57732365"/>
    <w:multiLevelType w:val="hybridMultilevel"/>
    <w:tmpl w:val="FED86E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57B32B2B"/>
    <w:multiLevelType w:val="hybridMultilevel"/>
    <w:tmpl w:val="5956B890"/>
    <w:lvl w:ilvl="0" w:tplc="A3CAE98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9A852ED"/>
    <w:multiLevelType w:val="hybridMultilevel"/>
    <w:tmpl w:val="22A8D4F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9">
    <w:nsid w:val="5BF762DC"/>
    <w:multiLevelType w:val="hybridMultilevel"/>
    <w:tmpl w:val="A43ADA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CD6390C"/>
    <w:multiLevelType w:val="hybridMultilevel"/>
    <w:tmpl w:val="6088B4F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69E0B80"/>
    <w:multiLevelType w:val="hybridMultilevel"/>
    <w:tmpl w:val="C2DE37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6A62C24"/>
    <w:multiLevelType w:val="hybridMultilevel"/>
    <w:tmpl w:val="46082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460EF4"/>
    <w:multiLevelType w:val="hybridMultilevel"/>
    <w:tmpl w:val="96DE350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23C4729"/>
    <w:multiLevelType w:val="hybridMultilevel"/>
    <w:tmpl w:val="84DC7B1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5">
    <w:nsid w:val="77874DB0"/>
    <w:multiLevelType w:val="multilevel"/>
    <w:tmpl w:val="C3FC186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5"/>
  </w:num>
  <w:num w:numId="2">
    <w:abstractNumId w:val="18"/>
  </w:num>
  <w:num w:numId="3">
    <w:abstractNumId w:val="14"/>
  </w:num>
  <w:num w:numId="4">
    <w:abstractNumId w:val="19"/>
  </w:num>
  <w:num w:numId="5">
    <w:abstractNumId w:val="31"/>
  </w:num>
  <w:num w:numId="6">
    <w:abstractNumId w:val="27"/>
  </w:num>
  <w:num w:numId="7">
    <w:abstractNumId w:val="11"/>
  </w:num>
  <w:num w:numId="8">
    <w:abstractNumId w:val="15"/>
  </w:num>
  <w:num w:numId="9">
    <w:abstractNumId w:val="34"/>
  </w:num>
  <w:num w:numId="10">
    <w:abstractNumId w:val="0"/>
  </w:num>
  <w:num w:numId="11">
    <w:abstractNumId w:val="12"/>
  </w:num>
  <w:num w:numId="12">
    <w:abstractNumId w:val="33"/>
  </w:num>
  <w:num w:numId="13">
    <w:abstractNumId w:val="10"/>
  </w:num>
  <w:num w:numId="14">
    <w:abstractNumId w:val="22"/>
  </w:num>
  <w:num w:numId="15">
    <w:abstractNumId w:val="4"/>
  </w:num>
  <w:num w:numId="16">
    <w:abstractNumId w:val="7"/>
  </w:num>
  <w:num w:numId="17">
    <w:abstractNumId w:val="17"/>
  </w:num>
  <w:num w:numId="18">
    <w:abstractNumId w:val="30"/>
  </w:num>
  <w:num w:numId="19">
    <w:abstractNumId w:val="24"/>
  </w:num>
  <w:num w:numId="20">
    <w:abstractNumId w:val="2"/>
  </w:num>
  <w:num w:numId="21">
    <w:abstractNumId w:val="13"/>
  </w:num>
  <w:num w:numId="22">
    <w:abstractNumId w:val="1"/>
  </w:num>
  <w:num w:numId="23">
    <w:abstractNumId w:val="9"/>
  </w:num>
  <w:num w:numId="24">
    <w:abstractNumId w:val="25"/>
  </w:num>
  <w:num w:numId="25">
    <w:abstractNumId w:val="20"/>
  </w:num>
  <w:num w:numId="26">
    <w:abstractNumId w:val="6"/>
  </w:num>
  <w:num w:numId="27">
    <w:abstractNumId w:val="21"/>
  </w:num>
  <w:num w:numId="28">
    <w:abstractNumId w:val="28"/>
  </w:num>
  <w:num w:numId="29">
    <w:abstractNumId w:val="3"/>
  </w:num>
  <w:num w:numId="30">
    <w:abstractNumId w:val="8"/>
  </w:num>
  <w:num w:numId="31">
    <w:abstractNumId w:val="16"/>
  </w:num>
  <w:num w:numId="32">
    <w:abstractNumId w:val="29"/>
  </w:num>
  <w:num w:numId="33">
    <w:abstractNumId w:val="5"/>
  </w:num>
  <w:num w:numId="34">
    <w:abstractNumId w:val="26"/>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A1"/>
    <w:rsid w:val="00002058"/>
    <w:rsid w:val="00031831"/>
    <w:rsid w:val="0003212C"/>
    <w:rsid w:val="00041DF7"/>
    <w:rsid w:val="0004601C"/>
    <w:rsid w:val="00052EA6"/>
    <w:rsid w:val="00067A63"/>
    <w:rsid w:val="000A3644"/>
    <w:rsid w:val="000D4E29"/>
    <w:rsid w:val="000D6189"/>
    <w:rsid w:val="000E6408"/>
    <w:rsid w:val="000F23CF"/>
    <w:rsid w:val="000F53F0"/>
    <w:rsid w:val="00105D0E"/>
    <w:rsid w:val="00107A29"/>
    <w:rsid w:val="001210ED"/>
    <w:rsid w:val="00126C42"/>
    <w:rsid w:val="001323EF"/>
    <w:rsid w:val="0013589B"/>
    <w:rsid w:val="001430ED"/>
    <w:rsid w:val="00144849"/>
    <w:rsid w:val="00153CC3"/>
    <w:rsid w:val="001551C1"/>
    <w:rsid w:val="00183FB3"/>
    <w:rsid w:val="00184505"/>
    <w:rsid w:val="00191A52"/>
    <w:rsid w:val="001C5676"/>
    <w:rsid w:val="001D4302"/>
    <w:rsid w:val="001F708D"/>
    <w:rsid w:val="0021066A"/>
    <w:rsid w:val="00214AC3"/>
    <w:rsid w:val="00252A8A"/>
    <w:rsid w:val="002740A4"/>
    <w:rsid w:val="00282CC1"/>
    <w:rsid w:val="00284050"/>
    <w:rsid w:val="0029567E"/>
    <w:rsid w:val="002C1065"/>
    <w:rsid w:val="002F36FC"/>
    <w:rsid w:val="0030508B"/>
    <w:rsid w:val="00305CD9"/>
    <w:rsid w:val="003321D0"/>
    <w:rsid w:val="003666CD"/>
    <w:rsid w:val="0039027B"/>
    <w:rsid w:val="0039236D"/>
    <w:rsid w:val="00394A8D"/>
    <w:rsid w:val="003A39ED"/>
    <w:rsid w:val="003B53B1"/>
    <w:rsid w:val="003B7889"/>
    <w:rsid w:val="003D49DA"/>
    <w:rsid w:val="003D62CB"/>
    <w:rsid w:val="003D771A"/>
    <w:rsid w:val="003F4F0B"/>
    <w:rsid w:val="00430E44"/>
    <w:rsid w:val="00437C8D"/>
    <w:rsid w:val="004B7D66"/>
    <w:rsid w:val="004C503C"/>
    <w:rsid w:val="004D5518"/>
    <w:rsid w:val="004D5F80"/>
    <w:rsid w:val="005158BB"/>
    <w:rsid w:val="0052598E"/>
    <w:rsid w:val="005259EF"/>
    <w:rsid w:val="0053433D"/>
    <w:rsid w:val="00550FE6"/>
    <w:rsid w:val="005522E5"/>
    <w:rsid w:val="00554391"/>
    <w:rsid w:val="00562E45"/>
    <w:rsid w:val="00580643"/>
    <w:rsid w:val="005A4AAA"/>
    <w:rsid w:val="005A7A97"/>
    <w:rsid w:val="005B118A"/>
    <w:rsid w:val="005B176E"/>
    <w:rsid w:val="005D6762"/>
    <w:rsid w:val="005E7C70"/>
    <w:rsid w:val="0061234A"/>
    <w:rsid w:val="00622814"/>
    <w:rsid w:val="0065275F"/>
    <w:rsid w:val="00666E3C"/>
    <w:rsid w:val="00696673"/>
    <w:rsid w:val="006B16A6"/>
    <w:rsid w:val="006D1CE1"/>
    <w:rsid w:val="006E14CC"/>
    <w:rsid w:val="006F47CC"/>
    <w:rsid w:val="0070626C"/>
    <w:rsid w:val="00711989"/>
    <w:rsid w:val="007247C4"/>
    <w:rsid w:val="007324F9"/>
    <w:rsid w:val="00754057"/>
    <w:rsid w:val="00755365"/>
    <w:rsid w:val="007603C0"/>
    <w:rsid w:val="007619FD"/>
    <w:rsid w:val="00770848"/>
    <w:rsid w:val="00770D1A"/>
    <w:rsid w:val="007A2694"/>
    <w:rsid w:val="007B5F79"/>
    <w:rsid w:val="007D28B1"/>
    <w:rsid w:val="007D3CD8"/>
    <w:rsid w:val="007D6B6B"/>
    <w:rsid w:val="007E3D4A"/>
    <w:rsid w:val="00813985"/>
    <w:rsid w:val="00816226"/>
    <w:rsid w:val="00826433"/>
    <w:rsid w:val="00835DD7"/>
    <w:rsid w:val="00894732"/>
    <w:rsid w:val="008972C8"/>
    <w:rsid w:val="008A73E9"/>
    <w:rsid w:val="008D0915"/>
    <w:rsid w:val="008D1A27"/>
    <w:rsid w:val="008E5D5D"/>
    <w:rsid w:val="008E7501"/>
    <w:rsid w:val="009201D0"/>
    <w:rsid w:val="009274BD"/>
    <w:rsid w:val="009369CE"/>
    <w:rsid w:val="00940941"/>
    <w:rsid w:val="00950C99"/>
    <w:rsid w:val="009534C3"/>
    <w:rsid w:val="00964781"/>
    <w:rsid w:val="009700EE"/>
    <w:rsid w:val="009832FB"/>
    <w:rsid w:val="00986C35"/>
    <w:rsid w:val="00987649"/>
    <w:rsid w:val="0099254E"/>
    <w:rsid w:val="009B594A"/>
    <w:rsid w:val="009B685A"/>
    <w:rsid w:val="009C214B"/>
    <w:rsid w:val="009E02E3"/>
    <w:rsid w:val="009E44B7"/>
    <w:rsid w:val="009F161D"/>
    <w:rsid w:val="009F2B1F"/>
    <w:rsid w:val="009F6090"/>
    <w:rsid w:val="00A064A7"/>
    <w:rsid w:val="00A15EAD"/>
    <w:rsid w:val="00A20942"/>
    <w:rsid w:val="00A5011C"/>
    <w:rsid w:val="00A52735"/>
    <w:rsid w:val="00A545A1"/>
    <w:rsid w:val="00A66BE4"/>
    <w:rsid w:val="00A93BC3"/>
    <w:rsid w:val="00AB0F66"/>
    <w:rsid w:val="00AC019B"/>
    <w:rsid w:val="00AC0C65"/>
    <w:rsid w:val="00AD0896"/>
    <w:rsid w:val="00AD24B1"/>
    <w:rsid w:val="00AF291A"/>
    <w:rsid w:val="00AF3CBC"/>
    <w:rsid w:val="00B00CDE"/>
    <w:rsid w:val="00B04415"/>
    <w:rsid w:val="00B24387"/>
    <w:rsid w:val="00B3677E"/>
    <w:rsid w:val="00B36BE9"/>
    <w:rsid w:val="00B44456"/>
    <w:rsid w:val="00B563D0"/>
    <w:rsid w:val="00B61F1D"/>
    <w:rsid w:val="00B66043"/>
    <w:rsid w:val="00B74117"/>
    <w:rsid w:val="00B83C27"/>
    <w:rsid w:val="00BB79D4"/>
    <w:rsid w:val="00BC5F1E"/>
    <w:rsid w:val="00BD6B81"/>
    <w:rsid w:val="00C01E72"/>
    <w:rsid w:val="00C05F7A"/>
    <w:rsid w:val="00C14954"/>
    <w:rsid w:val="00C25BA6"/>
    <w:rsid w:val="00C3308E"/>
    <w:rsid w:val="00C43013"/>
    <w:rsid w:val="00C4395A"/>
    <w:rsid w:val="00C44334"/>
    <w:rsid w:val="00C453D3"/>
    <w:rsid w:val="00C64C8A"/>
    <w:rsid w:val="00D111A1"/>
    <w:rsid w:val="00D1266A"/>
    <w:rsid w:val="00D13D00"/>
    <w:rsid w:val="00D13EF1"/>
    <w:rsid w:val="00D148B3"/>
    <w:rsid w:val="00D26345"/>
    <w:rsid w:val="00D4134A"/>
    <w:rsid w:val="00D432E9"/>
    <w:rsid w:val="00D47325"/>
    <w:rsid w:val="00D60C74"/>
    <w:rsid w:val="00D710DF"/>
    <w:rsid w:val="00D84D12"/>
    <w:rsid w:val="00D8789C"/>
    <w:rsid w:val="00DA0C78"/>
    <w:rsid w:val="00DE3461"/>
    <w:rsid w:val="00E007A9"/>
    <w:rsid w:val="00E202D8"/>
    <w:rsid w:val="00E202FA"/>
    <w:rsid w:val="00E4462B"/>
    <w:rsid w:val="00E522D8"/>
    <w:rsid w:val="00E61F29"/>
    <w:rsid w:val="00E65660"/>
    <w:rsid w:val="00E828CE"/>
    <w:rsid w:val="00E82CE0"/>
    <w:rsid w:val="00E93372"/>
    <w:rsid w:val="00E946D4"/>
    <w:rsid w:val="00E95954"/>
    <w:rsid w:val="00EA7D1B"/>
    <w:rsid w:val="00EB32FD"/>
    <w:rsid w:val="00EB3D3F"/>
    <w:rsid w:val="00F056AB"/>
    <w:rsid w:val="00F146A5"/>
    <w:rsid w:val="00F16167"/>
    <w:rsid w:val="00F24C8E"/>
    <w:rsid w:val="00F26F65"/>
    <w:rsid w:val="00F367D8"/>
    <w:rsid w:val="00F40FAC"/>
    <w:rsid w:val="00F520BC"/>
    <w:rsid w:val="00F52AC6"/>
    <w:rsid w:val="00F809FD"/>
    <w:rsid w:val="00FA1D9A"/>
    <w:rsid w:val="00FB369C"/>
    <w:rsid w:val="00FD5590"/>
    <w:rsid w:val="00FE47F5"/>
    <w:rsid w:val="00FF3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111A1"/>
    <w:pPr>
      <w:spacing w:line="360" w:lineRule="auto"/>
      <w:jc w:val="both"/>
    </w:pPr>
    <w:rPr>
      <w:sz w:val="24"/>
      <w:szCs w:val="24"/>
      <w:lang w:eastAsia="en-US"/>
    </w:rPr>
  </w:style>
  <w:style w:type="paragraph" w:styleId="1">
    <w:name w:val="heading 1"/>
    <w:basedOn w:val="a"/>
    <w:next w:val="a"/>
    <w:link w:val="10"/>
    <w:uiPriority w:val="99"/>
    <w:qFormat/>
    <w:rsid w:val="00D111A1"/>
    <w:pPr>
      <w:keepNext/>
      <w:keepLines/>
      <w:spacing w:before="48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D111A1"/>
    <w:pPr>
      <w:keepNext/>
      <w:keepLines/>
      <w:spacing w:before="20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D111A1"/>
    <w:pPr>
      <w:keepNext/>
      <w:spacing w:before="240" w:after="60"/>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111A1"/>
    <w:rPr>
      <w:rFonts w:ascii="Cambria" w:hAnsi="Cambria" w:cs="Cambria"/>
      <w:b/>
      <w:bCs/>
      <w:color w:val="365F91"/>
      <w:sz w:val="28"/>
      <w:szCs w:val="28"/>
    </w:rPr>
  </w:style>
  <w:style w:type="character" w:customStyle="1" w:styleId="20">
    <w:name w:val="Заголовок 2 Знак"/>
    <w:link w:val="2"/>
    <w:uiPriority w:val="99"/>
    <w:locked/>
    <w:rsid w:val="00D111A1"/>
    <w:rPr>
      <w:rFonts w:ascii="Cambria" w:hAnsi="Cambria" w:cs="Cambria"/>
      <w:b/>
      <w:bCs/>
      <w:color w:val="4F81BD"/>
      <w:sz w:val="26"/>
      <w:szCs w:val="26"/>
    </w:rPr>
  </w:style>
  <w:style w:type="character" w:customStyle="1" w:styleId="30">
    <w:name w:val="Заголовок 3 Знак"/>
    <w:link w:val="3"/>
    <w:uiPriority w:val="99"/>
    <w:locked/>
    <w:rsid w:val="00D111A1"/>
    <w:rPr>
      <w:rFonts w:ascii="Cambria" w:hAnsi="Cambria" w:cs="Cambria"/>
      <w:b/>
      <w:bCs/>
      <w:sz w:val="26"/>
      <w:szCs w:val="26"/>
    </w:rPr>
  </w:style>
  <w:style w:type="paragraph" w:styleId="a3">
    <w:name w:val="List Paragraph"/>
    <w:basedOn w:val="a"/>
    <w:uiPriority w:val="99"/>
    <w:qFormat/>
    <w:rsid w:val="00D111A1"/>
    <w:pPr>
      <w:ind w:left="720"/>
    </w:pPr>
  </w:style>
  <w:style w:type="paragraph" w:styleId="a4">
    <w:name w:val="No Spacing"/>
    <w:link w:val="a5"/>
    <w:uiPriority w:val="1"/>
    <w:qFormat/>
    <w:rsid w:val="00D111A1"/>
    <w:pPr>
      <w:jc w:val="both"/>
    </w:pPr>
    <w:rPr>
      <w:sz w:val="24"/>
      <w:szCs w:val="24"/>
      <w:lang w:eastAsia="en-US"/>
    </w:rPr>
  </w:style>
  <w:style w:type="character" w:customStyle="1" w:styleId="a5">
    <w:name w:val="Без интервала Знак"/>
    <w:link w:val="a4"/>
    <w:uiPriority w:val="99"/>
    <w:locked/>
    <w:rsid w:val="00D111A1"/>
    <w:rPr>
      <w:sz w:val="22"/>
      <w:szCs w:val="22"/>
      <w:lang w:val="ru-RU" w:eastAsia="en-US"/>
    </w:rPr>
  </w:style>
  <w:style w:type="paragraph" w:customStyle="1" w:styleId="11">
    <w:name w:val="Без интервала1"/>
    <w:uiPriority w:val="99"/>
    <w:rsid w:val="00D111A1"/>
    <w:pPr>
      <w:jc w:val="both"/>
    </w:pPr>
    <w:rPr>
      <w:rFonts w:ascii="Calibri" w:eastAsia="Times New Roman" w:hAnsi="Calibri" w:cs="Calibri"/>
      <w:sz w:val="22"/>
      <w:szCs w:val="22"/>
      <w:lang w:eastAsia="en-US"/>
    </w:rPr>
  </w:style>
  <w:style w:type="paragraph" w:customStyle="1" w:styleId="21">
    <w:name w:val="Без интервала2"/>
    <w:uiPriority w:val="99"/>
    <w:rsid w:val="00D111A1"/>
    <w:pPr>
      <w:jc w:val="both"/>
    </w:pPr>
    <w:rPr>
      <w:rFonts w:ascii="Calibri" w:eastAsia="Times New Roman" w:hAnsi="Calibri" w:cs="Calibri"/>
      <w:sz w:val="22"/>
      <w:szCs w:val="22"/>
      <w:lang w:eastAsia="en-US"/>
    </w:rPr>
  </w:style>
  <w:style w:type="table" w:styleId="a6">
    <w:name w:val="Table Grid"/>
    <w:basedOn w:val="a1"/>
    <w:uiPriority w:val="99"/>
    <w:rsid w:val="00D111A1"/>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D111A1"/>
    <w:pPr>
      <w:spacing w:before="100" w:beforeAutospacing="1" w:after="100" w:afterAutospacing="1" w:line="240" w:lineRule="auto"/>
      <w:jc w:val="left"/>
    </w:pPr>
    <w:rPr>
      <w:rFonts w:eastAsia="Times New Roman"/>
      <w:lang w:eastAsia="ru-RU"/>
    </w:rPr>
  </w:style>
  <w:style w:type="paragraph" w:styleId="a8">
    <w:name w:val="footnote text"/>
    <w:aliases w:val="single space,FOOTNOTES,fn,Footnote Text Char,Footnote Text Char1 Char,Footnote Text Char1 Char Char Char Char,Footnote Text Char1 Char Char Char,Знак,5_GR,5_G,Footnote Text Char Char Char Char Char Char,Footnote Text Char1,A"/>
    <w:basedOn w:val="a"/>
    <w:link w:val="a9"/>
    <w:uiPriority w:val="99"/>
    <w:semiHidden/>
    <w:rsid w:val="00D111A1"/>
    <w:pPr>
      <w:spacing w:line="240" w:lineRule="auto"/>
      <w:jc w:val="left"/>
    </w:pPr>
    <w:rPr>
      <w:rFonts w:eastAsia="Times New Roman"/>
      <w:sz w:val="20"/>
      <w:szCs w:val="20"/>
      <w:lang w:eastAsia="ru-RU"/>
    </w:rPr>
  </w:style>
  <w:style w:type="character" w:customStyle="1" w:styleId="FootnoteTextChar2">
    <w:name w:val="Footnote Text Char2"/>
    <w:aliases w:val="single space Char,FOOTNOTES Char,fn Char,Footnote Text Char Char,Footnote Text Char1 Char Char,Footnote Text Char1 Char Char Char Char Char,Footnote Text Char1 Char Char Char Char1,Знак Char,5_GR Char,5_G Char,A Char"/>
    <w:uiPriority w:val="99"/>
    <w:semiHidden/>
    <w:rsid w:val="008A4B6C"/>
    <w:rPr>
      <w:sz w:val="20"/>
      <w:szCs w:val="20"/>
      <w:lang w:eastAsia="en-US"/>
    </w:rPr>
  </w:style>
  <w:style w:type="character" w:customStyle="1" w:styleId="a9">
    <w:name w:val="Текст сноски Знак"/>
    <w:aliases w:val="single space Знак,FOOTNOTES Знак,fn Знак,Footnote Text Char Знак,Footnote Text Char1 Char Знак,Footnote Text Char1 Char Char Char Char Знак,Footnote Text Char1 Char Char Char Знак,Знак Знак,5_GR Знак,5_G Знак,Footnote Text Char1 Знак"/>
    <w:link w:val="a8"/>
    <w:uiPriority w:val="99"/>
    <w:locked/>
    <w:rsid w:val="00D111A1"/>
    <w:rPr>
      <w:rFonts w:eastAsia="Times New Roman"/>
      <w:sz w:val="20"/>
      <w:szCs w:val="20"/>
      <w:lang w:eastAsia="ru-RU"/>
    </w:rPr>
  </w:style>
  <w:style w:type="paragraph" w:styleId="aa">
    <w:name w:val="Body Text"/>
    <w:basedOn w:val="a"/>
    <w:link w:val="ab"/>
    <w:uiPriority w:val="99"/>
    <w:semiHidden/>
    <w:rsid w:val="00D111A1"/>
    <w:pPr>
      <w:spacing w:after="120" w:line="240" w:lineRule="auto"/>
      <w:jc w:val="left"/>
    </w:pPr>
    <w:rPr>
      <w:rFonts w:eastAsia="Times New Roman"/>
      <w:lang w:eastAsia="ru-RU"/>
    </w:rPr>
  </w:style>
  <w:style w:type="character" w:customStyle="1" w:styleId="ab">
    <w:name w:val="Основной текст Знак"/>
    <w:link w:val="aa"/>
    <w:uiPriority w:val="99"/>
    <w:semiHidden/>
    <w:locked/>
    <w:rsid w:val="00D111A1"/>
    <w:rPr>
      <w:rFonts w:eastAsia="Times New Roman"/>
      <w:sz w:val="20"/>
      <w:szCs w:val="20"/>
      <w:lang w:eastAsia="ru-RU"/>
    </w:rPr>
  </w:style>
  <w:style w:type="paragraph" w:styleId="31">
    <w:name w:val="Body Text 3"/>
    <w:basedOn w:val="a"/>
    <w:link w:val="32"/>
    <w:uiPriority w:val="99"/>
    <w:rsid w:val="00D111A1"/>
    <w:pPr>
      <w:jc w:val="right"/>
    </w:pPr>
    <w:rPr>
      <w:rFonts w:eastAsia="Times New Roman"/>
      <w:sz w:val="28"/>
      <w:szCs w:val="28"/>
      <w:lang w:eastAsia="ru-RU"/>
    </w:rPr>
  </w:style>
  <w:style w:type="character" w:customStyle="1" w:styleId="32">
    <w:name w:val="Основной текст 3 Знак"/>
    <w:link w:val="31"/>
    <w:uiPriority w:val="99"/>
    <w:locked/>
    <w:rsid w:val="00D111A1"/>
    <w:rPr>
      <w:rFonts w:eastAsia="Times New Roman"/>
      <w:sz w:val="20"/>
      <w:szCs w:val="20"/>
      <w:lang w:eastAsia="ru-RU"/>
    </w:rPr>
  </w:style>
  <w:style w:type="paragraph" w:styleId="22">
    <w:name w:val="Body Text Indent 2"/>
    <w:basedOn w:val="a"/>
    <w:link w:val="23"/>
    <w:uiPriority w:val="99"/>
    <w:rsid w:val="00D111A1"/>
    <w:pPr>
      <w:ind w:firstLine="720"/>
    </w:pPr>
    <w:rPr>
      <w:rFonts w:eastAsia="Times New Roman"/>
      <w:b/>
      <w:bCs/>
      <w:lang w:eastAsia="ru-RU"/>
    </w:rPr>
  </w:style>
  <w:style w:type="character" w:customStyle="1" w:styleId="23">
    <w:name w:val="Основной текст с отступом 2 Знак"/>
    <w:link w:val="22"/>
    <w:uiPriority w:val="99"/>
    <w:locked/>
    <w:rsid w:val="00D111A1"/>
    <w:rPr>
      <w:rFonts w:eastAsia="Times New Roman"/>
      <w:b/>
      <w:bCs/>
      <w:sz w:val="20"/>
      <w:szCs w:val="20"/>
      <w:lang w:eastAsia="ru-RU"/>
    </w:rPr>
  </w:style>
  <w:style w:type="character" w:styleId="ac">
    <w:name w:val="footnote reference"/>
    <w:aliases w:val="4_GR,4_G,Times 10 Point,Exposant 3 Point,Footnote symbol,Footnote reference number,EN Footnote Reference,note TESI,16 Point,Superscript 6 Point,ftref,Ref,de nota al pie,Footnotes refss,Style 10,Footnote number,fr"/>
    <w:uiPriority w:val="99"/>
    <w:semiHidden/>
    <w:rsid w:val="00D111A1"/>
    <w:rPr>
      <w:vertAlign w:val="superscript"/>
    </w:rPr>
  </w:style>
  <w:style w:type="paragraph" w:customStyle="1" w:styleId="210">
    <w:name w:val="Основной текст с отступом 21"/>
    <w:basedOn w:val="a"/>
    <w:uiPriority w:val="99"/>
    <w:rsid w:val="00D111A1"/>
    <w:pPr>
      <w:widowControl w:val="0"/>
      <w:overflowPunct w:val="0"/>
      <w:autoSpaceDE w:val="0"/>
      <w:autoSpaceDN w:val="0"/>
      <w:adjustRightInd w:val="0"/>
      <w:spacing w:line="240" w:lineRule="auto"/>
      <w:ind w:firstLine="720"/>
    </w:pPr>
    <w:rPr>
      <w:rFonts w:eastAsia="Times New Roman"/>
      <w:lang w:eastAsia="ru-RU"/>
    </w:rPr>
  </w:style>
  <w:style w:type="character" w:customStyle="1" w:styleId="apple-converted-space">
    <w:name w:val="apple-converted-space"/>
    <w:basedOn w:val="a0"/>
    <w:uiPriority w:val="99"/>
    <w:rsid w:val="00D111A1"/>
  </w:style>
  <w:style w:type="paragraph" w:styleId="ad">
    <w:name w:val="header"/>
    <w:basedOn w:val="a"/>
    <w:link w:val="ae"/>
    <w:uiPriority w:val="99"/>
    <w:rsid w:val="00D111A1"/>
    <w:pPr>
      <w:tabs>
        <w:tab w:val="center" w:pos="4677"/>
        <w:tab w:val="right" w:pos="9355"/>
      </w:tabs>
    </w:pPr>
  </w:style>
  <w:style w:type="character" w:customStyle="1" w:styleId="ae">
    <w:name w:val="Верхний колонтитул Знак"/>
    <w:link w:val="ad"/>
    <w:uiPriority w:val="99"/>
    <w:locked/>
    <w:rsid w:val="00D111A1"/>
    <w:rPr>
      <w:rFonts w:eastAsia="Times New Roman"/>
    </w:rPr>
  </w:style>
  <w:style w:type="paragraph" w:styleId="af">
    <w:name w:val="footer"/>
    <w:basedOn w:val="a"/>
    <w:link w:val="af0"/>
    <w:uiPriority w:val="99"/>
    <w:rsid w:val="00D111A1"/>
    <w:pPr>
      <w:tabs>
        <w:tab w:val="center" w:pos="4677"/>
        <w:tab w:val="right" w:pos="9355"/>
      </w:tabs>
    </w:pPr>
  </w:style>
  <w:style w:type="character" w:customStyle="1" w:styleId="af0">
    <w:name w:val="Нижний колонтитул Знак"/>
    <w:link w:val="af"/>
    <w:uiPriority w:val="99"/>
    <w:locked/>
    <w:rsid w:val="00D111A1"/>
    <w:rPr>
      <w:rFonts w:eastAsia="Times New Roman"/>
    </w:rPr>
  </w:style>
  <w:style w:type="paragraph" w:styleId="af1">
    <w:name w:val="Balloon Text"/>
    <w:basedOn w:val="a"/>
    <w:link w:val="af2"/>
    <w:uiPriority w:val="99"/>
    <w:semiHidden/>
    <w:rsid w:val="00D111A1"/>
    <w:pPr>
      <w:spacing w:line="240" w:lineRule="auto"/>
    </w:pPr>
    <w:rPr>
      <w:rFonts w:ascii="Tahoma" w:hAnsi="Tahoma" w:cs="Tahoma"/>
      <w:sz w:val="16"/>
      <w:szCs w:val="16"/>
    </w:rPr>
  </w:style>
  <w:style w:type="character" w:customStyle="1" w:styleId="af2">
    <w:name w:val="Текст выноски Знак"/>
    <w:link w:val="af1"/>
    <w:uiPriority w:val="99"/>
    <w:semiHidden/>
    <w:locked/>
    <w:rsid w:val="00D111A1"/>
    <w:rPr>
      <w:rFonts w:ascii="Tahoma" w:eastAsia="Times New Roman" w:hAnsi="Tahoma" w:cs="Tahoma"/>
      <w:sz w:val="16"/>
      <w:szCs w:val="16"/>
    </w:rPr>
  </w:style>
  <w:style w:type="paragraph" w:styleId="af3">
    <w:name w:val="Body Text Indent"/>
    <w:basedOn w:val="a"/>
    <w:link w:val="af4"/>
    <w:uiPriority w:val="99"/>
    <w:semiHidden/>
    <w:rsid w:val="00D111A1"/>
    <w:pPr>
      <w:spacing w:after="120"/>
      <w:ind w:left="283"/>
    </w:pPr>
  </w:style>
  <w:style w:type="character" w:customStyle="1" w:styleId="af4">
    <w:name w:val="Основной текст с отступом Знак"/>
    <w:link w:val="af3"/>
    <w:uiPriority w:val="99"/>
    <w:semiHidden/>
    <w:locked/>
    <w:rsid w:val="00D111A1"/>
    <w:rPr>
      <w:rFonts w:eastAsia="Times New Roman"/>
    </w:rPr>
  </w:style>
  <w:style w:type="paragraph" w:customStyle="1" w:styleId="12">
    <w:name w:val="Абзац списка1"/>
    <w:basedOn w:val="a"/>
    <w:uiPriority w:val="99"/>
    <w:rsid w:val="00D111A1"/>
    <w:pPr>
      <w:spacing w:after="200" w:line="276" w:lineRule="auto"/>
      <w:ind w:left="720"/>
      <w:jc w:val="left"/>
    </w:pPr>
    <w:rPr>
      <w:rFonts w:ascii="Calibri" w:eastAsia="Times New Roman" w:hAnsi="Calibri" w:cs="Calibri"/>
      <w:sz w:val="22"/>
      <w:szCs w:val="22"/>
    </w:rPr>
  </w:style>
  <w:style w:type="character" w:styleId="af5">
    <w:name w:val="Hyperlink"/>
    <w:uiPriority w:val="99"/>
    <w:rsid w:val="00D111A1"/>
    <w:rPr>
      <w:color w:val="0000FF"/>
      <w:u w:val="single"/>
    </w:rPr>
  </w:style>
  <w:style w:type="paragraph" w:styleId="af6">
    <w:name w:val="TOC Heading"/>
    <w:basedOn w:val="1"/>
    <w:next w:val="a"/>
    <w:uiPriority w:val="99"/>
    <w:qFormat/>
    <w:rsid w:val="00D111A1"/>
    <w:pPr>
      <w:spacing w:line="276" w:lineRule="auto"/>
      <w:jc w:val="left"/>
      <w:outlineLvl w:val="9"/>
    </w:pPr>
  </w:style>
  <w:style w:type="paragraph" w:styleId="13">
    <w:name w:val="toc 1"/>
    <w:basedOn w:val="a"/>
    <w:next w:val="a"/>
    <w:autoRedefine/>
    <w:uiPriority w:val="39"/>
    <w:rsid w:val="00D111A1"/>
  </w:style>
  <w:style w:type="paragraph" w:styleId="24">
    <w:name w:val="toc 2"/>
    <w:basedOn w:val="a"/>
    <w:next w:val="a"/>
    <w:autoRedefine/>
    <w:uiPriority w:val="39"/>
    <w:rsid w:val="00D111A1"/>
    <w:pPr>
      <w:ind w:left="240"/>
    </w:pPr>
  </w:style>
  <w:style w:type="paragraph" w:styleId="33">
    <w:name w:val="toc 3"/>
    <w:basedOn w:val="a"/>
    <w:next w:val="a"/>
    <w:autoRedefine/>
    <w:uiPriority w:val="99"/>
    <w:semiHidden/>
    <w:rsid w:val="00D111A1"/>
    <w:pPr>
      <w:ind w:left="480"/>
    </w:pPr>
  </w:style>
  <w:style w:type="character" w:styleId="af7">
    <w:name w:val="annotation reference"/>
    <w:uiPriority w:val="99"/>
    <w:semiHidden/>
    <w:rsid w:val="00D111A1"/>
    <w:rPr>
      <w:sz w:val="16"/>
      <w:szCs w:val="16"/>
    </w:rPr>
  </w:style>
  <w:style w:type="paragraph" w:styleId="af8">
    <w:name w:val="annotation text"/>
    <w:basedOn w:val="a"/>
    <w:link w:val="af9"/>
    <w:uiPriority w:val="99"/>
    <w:semiHidden/>
    <w:rsid w:val="00D111A1"/>
    <w:rPr>
      <w:sz w:val="20"/>
      <w:szCs w:val="20"/>
    </w:rPr>
  </w:style>
  <w:style w:type="character" w:customStyle="1" w:styleId="af9">
    <w:name w:val="Текст примечания Знак"/>
    <w:link w:val="af8"/>
    <w:uiPriority w:val="99"/>
    <w:semiHidden/>
    <w:locked/>
    <w:rsid w:val="00D111A1"/>
    <w:rPr>
      <w:rFonts w:eastAsia="Times New Roman"/>
      <w:sz w:val="20"/>
      <w:szCs w:val="20"/>
    </w:rPr>
  </w:style>
  <w:style w:type="paragraph" w:styleId="afa">
    <w:name w:val="annotation subject"/>
    <w:basedOn w:val="af8"/>
    <w:next w:val="af8"/>
    <w:link w:val="afb"/>
    <w:uiPriority w:val="99"/>
    <w:semiHidden/>
    <w:rsid w:val="00D111A1"/>
    <w:rPr>
      <w:b/>
      <w:bCs/>
    </w:rPr>
  </w:style>
  <w:style w:type="character" w:customStyle="1" w:styleId="afb">
    <w:name w:val="Тема примечания Знак"/>
    <w:link w:val="afa"/>
    <w:uiPriority w:val="99"/>
    <w:semiHidden/>
    <w:locked/>
    <w:rsid w:val="00D111A1"/>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111A1"/>
    <w:pPr>
      <w:spacing w:line="360" w:lineRule="auto"/>
      <w:jc w:val="both"/>
    </w:pPr>
    <w:rPr>
      <w:sz w:val="24"/>
      <w:szCs w:val="24"/>
      <w:lang w:eastAsia="en-US"/>
    </w:rPr>
  </w:style>
  <w:style w:type="paragraph" w:styleId="1">
    <w:name w:val="heading 1"/>
    <w:basedOn w:val="a"/>
    <w:next w:val="a"/>
    <w:link w:val="10"/>
    <w:uiPriority w:val="99"/>
    <w:qFormat/>
    <w:rsid w:val="00D111A1"/>
    <w:pPr>
      <w:keepNext/>
      <w:keepLines/>
      <w:spacing w:before="48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D111A1"/>
    <w:pPr>
      <w:keepNext/>
      <w:keepLines/>
      <w:spacing w:before="20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D111A1"/>
    <w:pPr>
      <w:keepNext/>
      <w:spacing w:before="240" w:after="60"/>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111A1"/>
    <w:rPr>
      <w:rFonts w:ascii="Cambria" w:hAnsi="Cambria" w:cs="Cambria"/>
      <w:b/>
      <w:bCs/>
      <w:color w:val="365F91"/>
      <w:sz w:val="28"/>
      <w:szCs w:val="28"/>
    </w:rPr>
  </w:style>
  <w:style w:type="character" w:customStyle="1" w:styleId="20">
    <w:name w:val="Заголовок 2 Знак"/>
    <w:link w:val="2"/>
    <w:uiPriority w:val="99"/>
    <w:locked/>
    <w:rsid w:val="00D111A1"/>
    <w:rPr>
      <w:rFonts w:ascii="Cambria" w:hAnsi="Cambria" w:cs="Cambria"/>
      <w:b/>
      <w:bCs/>
      <w:color w:val="4F81BD"/>
      <w:sz w:val="26"/>
      <w:szCs w:val="26"/>
    </w:rPr>
  </w:style>
  <w:style w:type="character" w:customStyle="1" w:styleId="30">
    <w:name w:val="Заголовок 3 Знак"/>
    <w:link w:val="3"/>
    <w:uiPriority w:val="99"/>
    <w:locked/>
    <w:rsid w:val="00D111A1"/>
    <w:rPr>
      <w:rFonts w:ascii="Cambria" w:hAnsi="Cambria" w:cs="Cambria"/>
      <w:b/>
      <w:bCs/>
      <w:sz w:val="26"/>
      <w:szCs w:val="26"/>
    </w:rPr>
  </w:style>
  <w:style w:type="paragraph" w:styleId="a3">
    <w:name w:val="List Paragraph"/>
    <w:basedOn w:val="a"/>
    <w:uiPriority w:val="99"/>
    <w:qFormat/>
    <w:rsid w:val="00D111A1"/>
    <w:pPr>
      <w:ind w:left="720"/>
    </w:pPr>
  </w:style>
  <w:style w:type="paragraph" w:styleId="a4">
    <w:name w:val="No Spacing"/>
    <w:link w:val="a5"/>
    <w:uiPriority w:val="1"/>
    <w:qFormat/>
    <w:rsid w:val="00D111A1"/>
    <w:pPr>
      <w:jc w:val="both"/>
    </w:pPr>
    <w:rPr>
      <w:sz w:val="24"/>
      <w:szCs w:val="24"/>
      <w:lang w:eastAsia="en-US"/>
    </w:rPr>
  </w:style>
  <w:style w:type="character" w:customStyle="1" w:styleId="a5">
    <w:name w:val="Без интервала Знак"/>
    <w:link w:val="a4"/>
    <w:uiPriority w:val="99"/>
    <w:locked/>
    <w:rsid w:val="00D111A1"/>
    <w:rPr>
      <w:sz w:val="22"/>
      <w:szCs w:val="22"/>
      <w:lang w:val="ru-RU" w:eastAsia="en-US"/>
    </w:rPr>
  </w:style>
  <w:style w:type="paragraph" w:customStyle="1" w:styleId="11">
    <w:name w:val="Без интервала1"/>
    <w:uiPriority w:val="99"/>
    <w:rsid w:val="00D111A1"/>
    <w:pPr>
      <w:jc w:val="both"/>
    </w:pPr>
    <w:rPr>
      <w:rFonts w:ascii="Calibri" w:eastAsia="Times New Roman" w:hAnsi="Calibri" w:cs="Calibri"/>
      <w:sz w:val="22"/>
      <w:szCs w:val="22"/>
      <w:lang w:eastAsia="en-US"/>
    </w:rPr>
  </w:style>
  <w:style w:type="paragraph" w:customStyle="1" w:styleId="21">
    <w:name w:val="Без интервала2"/>
    <w:uiPriority w:val="99"/>
    <w:rsid w:val="00D111A1"/>
    <w:pPr>
      <w:jc w:val="both"/>
    </w:pPr>
    <w:rPr>
      <w:rFonts w:ascii="Calibri" w:eastAsia="Times New Roman" w:hAnsi="Calibri" w:cs="Calibri"/>
      <w:sz w:val="22"/>
      <w:szCs w:val="22"/>
      <w:lang w:eastAsia="en-US"/>
    </w:rPr>
  </w:style>
  <w:style w:type="table" w:styleId="a6">
    <w:name w:val="Table Grid"/>
    <w:basedOn w:val="a1"/>
    <w:uiPriority w:val="99"/>
    <w:rsid w:val="00D111A1"/>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D111A1"/>
    <w:pPr>
      <w:spacing w:before="100" w:beforeAutospacing="1" w:after="100" w:afterAutospacing="1" w:line="240" w:lineRule="auto"/>
      <w:jc w:val="left"/>
    </w:pPr>
    <w:rPr>
      <w:rFonts w:eastAsia="Times New Roman"/>
      <w:lang w:eastAsia="ru-RU"/>
    </w:rPr>
  </w:style>
  <w:style w:type="paragraph" w:styleId="a8">
    <w:name w:val="footnote text"/>
    <w:aliases w:val="single space,FOOTNOTES,fn,Footnote Text Char,Footnote Text Char1 Char,Footnote Text Char1 Char Char Char Char,Footnote Text Char1 Char Char Char,Знак,5_GR,5_G,Footnote Text Char Char Char Char Char Char,Footnote Text Char1,A"/>
    <w:basedOn w:val="a"/>
    <w:link w:val="a9"/>
    <w:uiPriority w:val="99"/>
    <w:semiHidden/>
    <w:rsid w:val="00D111A1"/>
    <w:pPr>
      <w:spacing w:line="240" w:lineRule="auto"/>
      <w:jc w:val="left"/>
    </w:pPr>
    <w:rPr>
      <w:rFonts w:eastAsia="Times New Roman"/>
      <w:sz w:val="20"/>
      <w:szCs w:val="20"/>
      <w:lang w:eastAsia="ru-RU"/>
    </w:rPr>
  </w:style>
  <w:style w:type="character" w:customStyle="1" w:styleId="FootnoteTextChar2">
    <w:name w:val="Footnote Text Char2"/>
    <w:aliases w:val="single space Char,FOOTNOTES Char,fn Char,Footnote Text Char Char,Footnote Text Char1 Char Char,Footnote Text Char1 Char Char Char Char Char,Footnote Text Char1 Char Char Char Char1,Знак Char,5_GR Char,5_G Char,A Char"/>
    <w:uiPriority w:val="99"/>
    <w:semiHidden/>
    <w:rsid w:val="008A4B6C"/>
    <w:rPr>
      <w:sz w:val="20"/>
      <w:szCs w:val="20"/>
      <w:lang w:eastAsia="en-US"/>
    </w:rPr>
  </w:style>
  <w:style w:type="character" w:customStyle="1" w:styleId="a9">
    <w:name w:val="Текст сноски Знак"/>
    <w:aliases w:val="single space Знак,FOOTNOTES Знак,fn Знак,Footnote Text Char Знак,Footnote Text Char1 Char Знак,Footnote Text Char1 Char Char Char Char Знак,Footnote Text Char1 Char Char Char Знак,Знак Знак,5_GR Знак,5_G Знак,Footnote Text Char1 Знак"/>
    <w:link w:val="a8"/>
    <w:uiPriority w:val="99"/>
    <w:locked/>
    <w:rsid w:val="00D111A1"/>
    <w:rPr>
      <w:rFonts w:eastAsia="Times New Roman"/>
      <w:sz w:val="20"/>
      <w:szCs w:val="20"/>
      <w:lang w:eastAsia="ru-RU"/>
    </w:rPr>
  </w:style>
  <w:style w:type="paragraph" w:styleId="aa">
    <w:name w:val="Body Text"/>
    <w:basedOn w:val="a"/>
    <w:link w:val="ab"/>
    <w:uiPriority w:val="99"/>
    <w:semiHidden/>
    <w:rsid w:val="00D111A1"/>
    <w:pPr>
      <w:spacing w:after="120" w:line="240" w:lineRule="auto"/>
      <w:jc w:val="left"/>
    </w:pPr>
    <w:rPr>
      <w:rFonts w:eastAsia="Times New Roman"/>
      <w:lang w:eastAsia="ru-RU"/>
    </w:rPr>
  </w:style>
  <w:style w:type="character" w:customStyle="1" w:styleId="ab">
    <w:name w:val="Основной текст Знак"/>
    <w:link w:val="aa"/>
    <w:uiPriority w:val="99"/>
    <w:semiHidden/>
    <w:locked/>
    <w:rsid w:val="00D111A1"/>
    <w:rPr>
      <w:rFonts w:eastAsia="Times New Roman"/>
      <w:sz w:val="20"/>
      <w:szCs w:val="20"/>
      <w:lang w:eastAsia="ru-RU"/>
    </w:rPr>
  </w:style>
  <w:style w:type="paragraph" w:styleId="31">
    <w:name w:val="Body Text 3"/>
    <w:basedOn w:val="a"/>
    <w:link w:val="32"/>
    <w:uiPriority w:val="99"/>
    <w:rsid w:val="00D111A1"/>
    <w:pPr>
      <w:jc w:val="right"/>
    </w:pPr>
    <w:rPr>
      <w:rFonts w:eastAsia="Times New Roman"/>
      <w:sz w:val="28"/>
      <w:szCs w:val="28"/>
      <w:lang w:eastAsia="ru-RU"/>
    </w:rPr>
  </w:style>
  <w:style w:type="character" w:customStyle="1" w:styleId="32">
    <w:name w:val="Основной текст 3 Знак"/>
    <w:link w:val="31"/>
    <w:uiPriority w:val="99"/>
    <w:locked/>
    <w:rsid w:val="00D111A1"/>
    <w:rPr>
      <w:rFonts w:eastAsia="Times New Roman"/>
      <w:sz w:val="20"/>
      <w:szCs w:val="20"/>
      <w:lang w:eastAsia="ru-RU"/>
    </w:rPr>
  </w:style>
  <w:style w:type="paragraph" w:styleId="22">
    <w:name w:val="Body Text Indent 2"/>
    <w:basedOn w:val="a"/>
    <w:link w:val="23"/>
    <w:uiPriority w:val="99"/>
    <w:rsid w:val="00D111A1"/>
    <w:pPr>
      <w:ind w:firstLine="720"/>
    </w:pPr>
    <w:rPr>
      <w:rFonts w:eastAsia="Times New Roman"/>
      <w:b/>
      <w:bCs/>
      <w:lang w:eastAsia="ru-RU"/>
    </w:rPr>
  </w:style>
  <w:style w:type="character" w:customStyle="1" w:styleId="23">
    <w:name w:val="Основной текст с отступом 2 Знак"/>
    <w:link w:val="22"/>
    <w:uiPriority w:val="99"/>
    <w:locked/>
    <w:rsid w:val="00D111A1"/>
    <w:rPr>
      <w:rFonts w:eastAsia="Times New Roman"/>
      <w:b/>
      <w:bCs/>
      <w:sz w:val="20"/>
      <w:szCs w:val="20"/>
      <w:lang w:eastAsia="ru-RU"/>
    </w:rPr>
  </w:style>
  <w:style w:type="character" w:styleId="ac">
    <w:name w:val="footnote reference"/>
    <w:aliases w:val="4_GR,4_G,Times 10 Point,Exposant 3 Point,Footnote symbol,Footnote reference number,EN Footnote Reference,note TESI,16 Point,Superscript 6 Point,ftref,Ref,de nota al pie,Footnotes refss,Style 10,Footnote number,fr"/>
    <w:uiPriority w:val="99"/>
    <w:semiHidden/>
    <w:rsid w:val="00D111A1"/>
    <w:rPr>
      <w:vertAlign w:val="superscript"/>
    </w:rPr>
  </w:style>
  <w:style w:type="paragraph" w:customStyle="1" w:styleId="210">
    <w:name w:val="Основной текст с отступом 21"/>
    <w:basedOn w:val="a"/>
    <w:uiPriority w:val="99"/>
    <w:rsid w:val="00D111A1"/>
    <w:pPr>
      <w:widowControl w:val="0"/>
      <w:overflowPunct w:val="0"/>
      <w:autoSpaceDE w:val="0"/>
      <w:autoSpaceDN w:val="0"/>
      <w:adjustRightInd w:val="0"/>
      <w:spacing w:line="240" w:lineRule="auto"/>
      <w:ind w:firstLine="720"/>
    </w:pPr>
    <w:rPr>
      <w:rFonts w:eastAsia="Times New Roman"/>
      <w:lang w:eastAsia="ru-RU"/>
    </w:rPr>
  </w:style>
  <w:style w:type="character" w:customStyle="1" w:styleId="apple-converted-space">
    <w:name w:val="apple-converted-space"/>
    <w:basedOn w:val="a0"/>
    <w:uiPriority w:val="99"/>
    <w:rsid w:val="00D111A1"/>
  </w:style>
  <w:style w:type="paragraph" w:styleId="ad">
    <w:name w:val="header"/>
    <w:basedOn w:val="a"/>
    <w:link w:val="ae"/>
    <w:uiPriority w:val="99"/>
    <w:rsid w:val="00D111A1"/>
    <w:pPr>
      <w:tabs>
        <w:tab w:val="center" w:pos="4677"/>
        <w:tab w:val="right" w:pos="9355"/>
      </w:tabs>
    </w:pPr>
  </w:style>
  <w:style w:type="character" w:customStyle="1" w:styleId="ae">
    <w:name w:val="Верхний колонтитул Знак"/>
    <w:link w:val="ad"/>
    <w:uiPriority w:val="99"/>
    <w:locked/>
    <w:rsid w:val="00D111A1"/>
    <w:rPr>
      <w:rFonts w:eastAsia="Times New Roman"/>
    </w:rPr>
  </w:style>
  <w:style w:type="paragraph" w:styleId="af">
    <w:name w:val="footer"/>
    <w:basedOn w:val="a"/>
    <w:link w:val="af0"/>
    <w:uiPriority w:val="99"/>
    <w:rsid w:val="00D111A1"/>
    <w:pPr>
      <w:tabs>
        <w:tab w:val="center" w:pos="4677"/>
        <w:tab w:val="right" w:pos="9355"/>
      </w:tabs>
    </w:pPr>
  </w:style>
  <w:style w:type="character" w:customStyle="1" w:styleId="af0">
    <w:name w:val="Нижний колонтитул Знак"/>
    <w:link w:val="af"/>
    <w:uiPriority w:val="99"/>
    <w:locked/>
    <w:rsid w:val="00D111A1"/>
    <w:rPr>
      <w:rFonts w:eastAsia="Times New Roman"/>
    </w:rPr>
  </w:style>
  <w:style w:type="paragraph" w:styleId="af1">
    <w:name w:val="Balloon Text"/>
    <w:basedOn w:val="a"/>
    <w:link w:val="af2"/>
    <w:uiPriority w:val="99"/>
    <w:semiHidden/>
    <w:rsid w:val="00D111A1"/>
    <w:pPr>
      <w:spacing w:line="240" w:lineRule="auto"/>
    </w:pPr>
    <w:rPr>
      <w:rFonts w:ascii="Tahoma" w:hAnsi="Tahoma" w:cs="Tahoma"/>
      <w:sz w:val="16"/>
      <w:szCs w:val="16"/>
    </w:rPr>
  </w:style>
  <w:style w:type="character" w:customStyle="1" w:styleId="af2">
    <w:name w:val="Текст выноски Знак"/>
    <w:link w:val="af1"/>
    <w:uiPriority w:val="99"/>
    <w:semiHidden/>
    <w:locked/>
    <w:rsid w:val="00D111A1"/>
    <w:rPr>
      <w:rFonts w:ascii="Tahoma" w:eastAsia="Times New Roman" w:hAnsi="Tahoma" w:cs="Tahoma"/>
      <w:sz w:val="16"/>
      <w:szCs w:val="16"/>
    </w:rPr>
  </w:style>
  <w:style w:type="paragraph" w:styleId="af3">
    <w:name w:val="Body Text Indent"/>
    <w:basedOn w:val="a"/>
    <w:link w:val="af4"/>
    <w:uiPriority w:val="99"/>
    <w:semiHidden/>
    <w:rsid w:val="00D111A1"/>
    <w:pPr>
      <w:spacing w:after="120"/>
      <w:ind w:left="283"/>
    </w:pPr>
  </w:style>
  <w:style w:type="character" w:customStyle="1" w:styleId="af4">
    <w:name w:val="Основной текст с отступом Знак"/>
    <w:link w:val="af3"/>
    <w:uiPriority w:val="99"/>
    <w:semiHidden/>
    <w:locked/>
    <w:rsid w:val="00D111A1"/>
    <w:rPr>
      <w:rFonts w:eastAsia="Times New Roman"/>
    </w:rPr>
  </w:style>
  <w:style w:type="paragraph" w:customStyle="1" w:styleId="12">
    <w:name w:val="Абзац списка1"/>
    <w:basedOn w:val="a"/>
    <w:uiPriority w:val="99"/>
    <w:rsid w:val="00D111A1"/>
    <w:pPr>
      <w:spacing w:after="200" w:line="276" w:lineRule="auto"/>
      <w:ind w:left="720"/>
      <w:jc w:val="left"/>
    </w:pPr>
    <w:rPr>
      <w:rFonts w:ascii="Calibri" w:eastAsia="Times New Roman" w:hAnsi="Calibri" w:cs="Calibri"/>
      <w:sz w:val="22"/>
      <w:szCs w:val="22"/>
    </w:rPr>
  </w:style>
  <w:style w:type="character" w:styleId="af5">
    <w:name w:val="Hyperlink"/>
    <w:uiPriority w:val="99"/>
    <w:rsid w:val="00D111A1"/>
    <w:rPr>
      <w:color w:val="0000FF"/>
      <w:u w:val="single"/>
    </w:rPr>
  </w:style>
  <w:style w:type="paragraph" w:styleId="af6">
    <w:name w:val="TOC Heading"/>
    <w:basedOn w:val="1"/>
    <w:next w:val="a"/>
    <w:uiPriority w:val="99"/>
    <w:qFormat/>
    <w:rsid w:val="00D111A1"/>
    <w:pPr>
      <w:spacing w:line="276" w:lineRule="auto"/>
      <w:jc w:val="left"/>
      <w:outlineLvl w:val="9"/>
    </w:pPr>
  </w:style>
  <w:style w:type="paragraph" w:styleId="13">
    <w:name w:val="toc 1"/>
    <w:basedOn w:val="a"/>
    <w:next w:val="a"/>
    <w:autoRedefine/>
    <w:uiPriority w:val="39"/>
    <w:rsid w:val="00D111A1"/>
  </w:style>
  <w:style w:type="paragraph" w:styleId="24">
    <w:name w:val="toc 2"/>
    <w:basedOn w:val="a"/>
    <w:next w:val="a"/>
    <w:autoRedefine/>
    <w:uiPriority w:val="39"/>
    <w:rsid w:val="00D111A1"/>
    <w:pPr>
      <w:ind w:left="240"/>
    </w:pPr>
  </w:style>
  <w:style w:type="paragraph" w:styleId="33">
    <w:name w:val="toc 3"/>
    <w:basedOn w:val="a"/>
    <w:next w:val="a"/>
    <w:autoRedefine/>
    <w:uiPriority w:val="99"/>
    <w:semiHidden/>
    <w:rsid w:val="00D111A1"/>
    <w:pPr>
      <w:ind w:left="480"/>
    </w:pPr>
  </w:style>
  <w:style w:type="character" w:styleId="af7">
    <w:name w:val="annotation reference"/>
    <w:uiPriority w:val="99"/>
    <w:semiHidden/>
    <w:rsid w:val="00D111A1"/>
    <w:rPr>
      <w:sz w:val="16"/>
      <w:szCs w:val="16"/>
    </w:rPr>
  </w:style>
  <w:style w:type="paragraph" w:styleId="af8">
    <w:name w:val="annotation text"/>
    <w:basedOn w:val="a"/>
    <w:link w:val="af9"/>
    <w:uiPriority w:val="99"/>
    <w:semiHidden/>
    <w:rsid w:val="00D111A1"/>
    <w:rPr>
      <w:sz w:val="20"/>
      <w:szCs w:val="20"/>
    </w:rPr>
  </w:style>
  <w:style w:type="character" w:customStyle="1" w:styleId="af9">
    <w:name w:val="Текст примечания Знак"/>
    <w:link w:val="af8"/>
    <w:uiPriority w:val="99"/>
    <w:semiHidden/>
    <w:locked/>
    <w:rsid w:val="00D111A1"/>
    <w:rPr>
      <w:rFonts w:eastAsia="Times New Roman"/>
      <w:sz w:val="20"/>
      <w:szCs w:val="20"/>
    </w:rPr>
  </w:style>
  <w:style w:type="paragraph" w:styleId="afa">
    <w:name w:val="annotation subject"/>
    <w:basedOn w:val="af8"/>
    <w:next w:val="af8"/>
    <w:link w:val="afb"/>
    <w:uiPriority w:val="99"/>
    <w:semiHidden/>
    <w:rsid w:val="00D111A1"/>
    <w:rPr>
      <w:b/>
      <w:bCs/>
    </w:rPr>
  </w:style>
  <w:style w:type="character" w:customStyle="1" w:styleId="afb">
    <w:name w:val="Тема примечания Знак"/>
    <w:link w:val="afa"/>
    <w:uiPriority w:val="99"/>
    <w:semiHidden/>
    <w:locked/>
    <w:rsid w:val="00D111A1"/>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yperlink" Target="http://www.fms.gov.ru/about/statistics/data/details/54891/"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tatic.akipress.org/127/.storage/canews/images/TABLICI/b974004cfb068faa10b2d2038dd773ef.p" TargetMode="External"/><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azabek.kg/news:399606"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tazabek.kg/news:399606"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ms.gov.ru/about/statistics/data/details/54891/" TargetMode="External"/><Relationship Id="rId2" Type="http://schemas.openxmlformats.org/officeDocument/2006/relationships/hyperlink" Target="http://www.fergananews.com/articles/7134" TargetMode="External"/><Relationship Id="rId1" Type="http://schemas.openxmlformats.org/officeDocument/2006/relationships/hyperlink" Target="http://www.tazabek.kg/news:39999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7025462962962982"/>
          <c:y val="3.8690476190476192E-2"/>
          <c:w val="0.51033737970253445"/>
          <c:h val="0.94519077398283413"/>
        </c:manualLayout>
      </c:layout>
      <c:pieChart>
        <c:varyColors val="1"/>
        <c:ser>
          <c:idx val="0"/>
          <c:order val="0"/>
          <c:tx>
            <c:strRef>
              <c:f>Лист1!$B$1</c:f>
              <c:strCache>
                <c:ptCount val="1"/>
                <c:pt idx="0">
                  <c:v>Продажи</c:v>
                </c:pt>
              </c:strCache>
            </c:strRef>
          </c:tx>
          <c:explosion val="25"/>
          <c:dPt>
            <c:idx val="0"/>
            <c:bubble3D val="0"/>
            <c:explosion val="12"/>
          </c:dPt>
          <c:dPt>
            <c:idx val="2"/>
            <c:bubble3D val="0"/>
            <c:explosion val="11"/>
          </c:dPt>
          <c:dLbls>
            <c:dLbl>
              <c:idx val="0"/>
              <c:layout>
                <c:manualLayout>
                  <c:x val="2.7335030090935606E-2"/>
                  <c:y val="-0.35130651911754457"/>
                </c:manualLayout>
              </c:layout>
              <c:showLegendKey val="0"/>
              <c:showVal val="0"/>
              <c:showCatName val="1"/>
              <c:showSerName val="0"/>
              <c:showPercent val="1"/>
              <c:showBubbleSize val="0"/>
            </c:dLbl>
            <c:dLbl>
              <c:idx val="2"/>
              <c:layout>
                <c:manualLayout>
                  <c:x val="-4.948315172724644E-2"/>
                  <c:y val="0.13099808469887253"/>
                </c:manualLayout>
              </c:layout>
              <c:showLegendKey val="0"/>
              <c:showVal val="0"/>
              <c:showCatName val="1"/>
              <c:showSerName val="0"/>
              <c:showPercent val="1"/>
              <c:showBubbleSize val="0"/>
            </c:dLbl>
            <c:txPr>
              <a:bodyPr/>
              <a:lstStyle/>
              <a:p>
                <a:pPr>
                  <a:defRPr sz="1050" b="1"/>
                </a:pPr>
                <a:endParaRPr lang="ru-RU"/>
              </a:p>
            </c:txPr>
            <c:showLegendKey val="0"/>
            <c:showVal val="0"/>
            <c:showCatName val="1"/>
            <c:showSerName val="0"/>
            <c:showPercent val="1"/>
            <c:showBubbleSize val="0"/>
            <c:showLeaderLines val="1"/>
          </c:dLbls>
          <c:cat>
            <c:strRef>
              <c:f>Лист1!$A$2:$A$6</c:f>
              <c:strCache>
                <c:ptCount val="5"/>
                <c:pt idx="0">
                  <c:v>Афганистан</c:v>
                </c:pt>
                <c:pt idx="1">
                  <c:v>Иран</c:v>
                </c:pt>
                <c:pt idx="2">
                  <c:v>Сирия</c:v>
                </c:pt>
                <c:pt idx="3">
                  <c:v>Марокко</c:v>
                </c:pt>
                <c:pt idx="4">
                  <c:v>Украина</c:v>
                </c:pt>
              </c:strCache>
            </c:strRef>
          </c:cat>
          <c:val>
            <c:numRef>
              <c:f>Лист1!$B$2:$B$6</c:f>
              <c:numCache>
                <c:formatCode>General</c:formatCode>
                <c:ptCount val="5"/>
                <c:pt idx="0">
                  <c:v>106</c:v>
                </c:pt>
                <c:pt idx="1">
                  <c:v>2</c:v>
                </c:pt>
                <c:pt idx="2">
                  <c:v>50</c:v>
                </c:pt>
                <c:pt idx="3">
                  <c:v>1</c:v>
                </c:pt>
                <c:pt idx="4">
                  <c:v>10</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ln w="19050"/>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7025462962962982"/>
          <c:y val="3.8690476190476192E-2"/>
          <c:w val="0.51033737970253445"/>
          <c:h val="0.94519077398283413"/>
        </c:manualLayout>
      </c:layout>
      <c:pieChart>
        <c:varyColors val="1"/>
        <c:ser>
          <c:idx val="0"/>
          <c:order val="0"/>
          <c:tx>
            <c:strRef>
              <c:f>Лист1!$B$1</c:f>
              <c:strCache>
                <c:ptCount val="1"/>
                <c:pt idx="0">
                  <c:v>Продажи</c:v>
                </c:pt>
              </c:strCache>
            </c:strRef>
          </c:tx>
          <c:explosion val="25"/>
          <c:dPt>
            <c:idx val="0"/>
            <c:bubble3D val="0"/>
            <c:explosion val="12"/>
          </c:dPt>
          <c:dPt>
            <c:idx val="2"/>
            <c:bubble3D val="0"/>
            <c:explosion val="11"/>
          </c:dPt>
          <c:dLbls>
            <c:dLbl>
              <c:idx val="0"/>
              <c:layout>
                <c:manualLayout>
                  <c:x val="2.7335030090935606E-2"/>
                  <c:y val="-0.35130651911754457"/>
                </c:manualLayout>
              </c:layout>
              <c:showLegendKey val="0"/>
              <c:showVal val="0"/>
              <c:showCatName val="1"/>
              <c:showSerName val="0"/>
              <c:showPercent val="1"/>
              <c:showBubbleSize val="0"/>
            </c:dLbl>
            <c:dLbl>
              <c:idx val="2"/>
              <c:layout>
                <c:manualLayout>
                  <c:x val="-4.948315172724644E-2"/>
                  <c:y val="0.13099808469887253"/>
                </c:manualLayout>
              </c:layout>
              <c:showLegendKey val="0"/>
              <c:showVal val="0"/>
              <c:showCatName val="1"/>
              <c:showSerName val="0"/>
              <c:showPercent val="1"/>
              <c:showBubbleSize val="0"/>
            </c:dLbl>
            <c:txPr>
              <a:bodyPr/>
              <a:lstStyle/>
              <a:p>
                <a:pPr>
                  <a:defRPr sz="1050" b="1"/>
                </a:pPr>
                <a:endParaRPr lang="ru-RU"/>
              </a:p>
            </c:txPr>
            <c:showLegendKey val="0"/>
            <c:showVal val="0"/>
            <c:showCatName val="1"/>
            <c:showSerName val="0"/>
            <c:showPercent val="1"/>
            <c:showBubbleSize val="0"/>
            <c:showLeaderLines val="1"/>
          </c:dLbls>
          <c:cat>
            <c:strRef>
              <c:f>Лист1!$A$2:$A$7</c:f>
              <c:strCache>
                <c:ptCount val="6"/>
                <c:pt idx="0">
                  <c:v>Баткенская обл.</c:v>
                </c:pt>
                <c:pt idx="1">
                  <c:v>Джалал-Абадская обл.</c:v>
                </c:pt>
                <c:pt idx="2">
                  <c:v>Чуйская обл.</c:v>
                </c:pt>
                <c:pt idx="3">
                  <c:v>Ошская обл.</c:v>
                </c:pt>
                <c:pt idx="4">
                  <c:v>г.Бишкек</c:v>
                </c:pt>
                <c:pt idx="5">
                  <c:v>г.Ош</c:v>
                </c:pt>
              </c:strCache>
            </c:strRef>
          </c:cat>
          <c:val>
            <c:numRef>
              <c:f>Лист1!$B$2:$B$7</c:f>
              <c:numCache>
                <c:formatCode>General</c:formatCode>
                <c:ptCount val="6"/>
                <c:pt idx="0">
                  <c:v>331</c:v>
                </c:pt>
                <c:pt idx="1">
                  <c:v>339</c:v>
                </c:pt>
                <c:pt idx="2">
                  <c:v>318</c:v>
                </c:pt>
                <c:pt idx="3">
                  <c:v>110</c:v>
                </c:pt>
                <c:pt idx="4">
                  <c:v>264</c:v>
                </c:pt>
                <c:pt idx="5">
                  <c:v>121</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ln w="19050"/>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15095</Words>
  <Characters>86046</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ЕДИНЫЙ ДОКЛАД ПО МИГРАЦИИ В КЫРГЫЗСКОЙ РЕСПУБЛИКЕ</vt:lpstr>
    </vt:vector>
  </TitlesOfParts>
  <Company>Microsoft</Company>
  <LinksUpToDate>false</LinksUpToDate>
  <CharactersWithSpaces>100940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ЕДИНЫЙ ДОКЛАД ПО МИГРАЦИИ В КЫРГЫЗСКОЙ РЕСПУБЛИКЕ</dc:title>
  <dc:creator>User</dc:creator>
  <cp:lastModifiedBy>1</cp:lastModifiedBy>
  <cp:revision>2</cp:revision>
  <dcterms:created xsi:type="dcterms:W3CDTF">2016-03-30T09:40:00Z</dcterms:created>
  <dcterms:modified xsi:type="dcterms:W3CDTF">2016-03-30T09:40:00Z</dcterms:modified>
</cp:coreProperties>
</file>